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1E0" w:firstRow="1" w:lastRow="1" w:firstColumn="1" w:lastColumn="1" w:noHBand="0" w:noVBand="0"/>
      </w:tblPr>
      <w:tblGrid>
        <w:gridCol w:w="5312"/>
        <w:gridCol w:w="9477"/>
      </w:tblGrid>
      <w:tr w:rsidR="00B44216" w:rsidRPr="00B44216" w14:paraId="13E9A766" w14:textId="77777777" w:rsidTr="00097AB4">
        <w:trPr>
          <w:trHeight w:val="791"/>
        </w:trPr>
        <w:tc>
          <w:tcPr>
            <w:tcW w:w="1796" w:type="pct"/>
          </w:tcPr>
          <w:bookmarkStart w:id="0" w:name="_GoBack"/>
          <w:p w14:paraId="49DF6CFE" w14:textId="77777777" w:rsidR="00080462" w:rsidRPr="00B44216" w:rsidRDefault="00080462" w:rsidP="00E33BC1">
            <w:pPr>
              <w:widowControl w:val="0"/>
              <w:tabs>
                <w:tab w:val="right" w:leader="dot" w:pos="7920"/>
              </w:tabs>
              <w:spacing w:line="240" w:lineRule="auto"/>
              <w:jc w:val="center"/>
              <w:rPr>
                <w:rFonts w:ascii="Times New Roman" w:hAnsi="Times New Roman"/>
                <w:b/>
                <w:sz w:val="26"/>
                <w:szCs w:val="26"/>
              </w:rPr>
            </w:pPr>
            <w:r w:rsidRPr="00B44216">
              <w:rPr>
                <w:rFonts w:ascii="Times New Roman" w:hAnsi="Times New Roman"/>
                <w:b/>
                <w:noProof/>
                <w:sz w:val="26"/>
                <w:szCs w:val="26"/>
              </w:rPr>
              <mc:AlternateContent>
                <mc:Choice Requires="wps">
                  <w:drawing>
                    <wp:anchor distT="0" distB="0" distL="114300" distR="114300" simplePos="0" relativeHeight="251660288" behindDoc="0" locked="0" layoutInCell="1" allowOverlap="1" wp14:anchorId="0843193C" wp14:editId="37359F88">
                      <wp:simplePos x="0" y="0"/>
                      <wp:positionH relativeFrom="column">
                        <wp:posOffset>1110615</wp:posOffset>
                      </wp:positionH>
                      <wp:positionV relativeFrom="paragraph">
                        <wp:posOffset>239395</wp:posOffset>
                      </wp:positionV>
                      <wp:extent cx="769620" cy="0"/>
                      <wp:effectExtent l="9525" t="6350" r="11430" b="1270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96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5C4D59E"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7.45pt,18.85pt" to="148.05pt,1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"/>
                  </w:pict>
                </mc:Fallback>
              </mc:AlternateContent>
            </w:r>
            <w:r w:rsidRPr="00B44216">
              <w:rPr>
                <w:rFonts w:ascii="Times New Roman" w:hAnsi="Times New Roman"/>
                <w:b/>
                <w:sz w:val="26"/>
                <w:szCs w:val="26"/>
              </w:rPr>
              <w:t>BỘ CÔNG THƯƠNG</w:t>
            </w:r>
            <w:r w:rsidRPr="00B44216">
              <w:rPr>
                <w:rFonts w:ascii="Times New Roman" w:hAnsi="Times New Roman"/>
                <w:b/>
                <w:sz w:val="26"/>
                <w:szCs w:val="26"/>
              </w:rPr>
              <w:br/>
            </w:r>
          </w:p>
        </w:tc>
        <w:tc>
          <w:tcPr>
            <w:tcW w:w="3204" w:type="pct"/>
          </w:tcPr>
          <w:p w14:paraId="1B652FDB" w14:textId="77777777" w:rsidR="00080462" w:rsidRPr="00B44216" w:rsidRDefault="00080462" w:rsidP="00E33BC1">
            <w:pPr>
              <w:widowControl w:val="0"/>
              <w:tabs>
                <w:tab w:val="right" w:leader="dot" w:pos="7920"/>
              </w:tabs>
              <w:spacing w:line="240" w:lineRule="auto"/>
              <w:jc w:val="center"/>
              <w:rPr>
                <w:rFonts w:ascii="Times New Roman" w:hAnsi="Times New Roman"/>
                <w:b/>
                <w:bCs/>
                <w:sz w:val="26"/>
                <w:szCs w:val="26"/>
                <w:vertAlign w:val="superscript"/>
              </w:rPr>
            </w:pPr>
            <w:r w:rsidRPr="00B44216">
              <w:rPr>
                <w:rFonts w:ascii="Times New Roman" w:hAnsi="Times New Roman"/>
                <w:b/>
                <w:noProof/>
                <w:sz w:val="26"/>
                <w:szCs w:val="26"/>
              </w:rPr>
              <mc:AlternateContent>
                <mc:Choice Requires="wps">
                  <w:drawing>
                    <wp:anchor distT="0" distB="0" distL="114300" distR="114300" simplePos="0" relativeHeight="251659264" behindDoc="0" locked="0" layoutInCell="1" allowOverlap="1" wp14:anchorId="58F4AAFF" wp14:editId="5C90D67C">
                      <wp:simplePos x="0" y="0"/>
                      <wp:positionH relativeFrom="column">
                        <wp:posOffset>1905000</wp:posOffset>
                      </wp:positionH>
                      <wp:positionV relativeFrom="paragraph">
                        <wp:posOffset>464185</wp:posOffset>
                      </wp:positionV>
                      <wp:extent cx="21336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6C2C2E1"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0pt,36.55pt" to="318pt,3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"/>
                  </w:pict>
                </mc:Fallback>
              </mc:AlternateContent>
            </w:r>
            <w:r w:rsidRPr="00B44216">
              <w:rPr>
                <w:rFonts w:ascii="Times New Roman" w:hAnsi="Times New Roman"/>
                <w:b/>
                <w:sz w:val="26"/>
                <w:szCs w:val="26"/>
              </w:rPr>
              <w:t>CỘNG HÒA XÃ HỘI CHỦ NGHĨA VIỆT NAM</w:t>
            </w:r>
            <w:r w:rsidRPr="00B44216">
              <w:rPr>
                <w:rFonts w:ascii="Times New Roman" w:hAnsi="Times New Roman"/>
                <w:b/>
                <w:sz w:val="26"/>
                <w:szCs w:val="26"/>
              </w:rPr>
              <w:br/>
            </w:r>
            <w:r w:rsidRPr="00B44216">
              <w:rPr>
                <w:rFonts w:ascii="Times New Roman" w:hAnsi="Times New Roman"/>
                <w:b/>
                <w:sz w:val="28"/>
                <w:szCs w:val="28"/>
              </w:rPr>
              <w:t>Độc lập - Tự do - Hạnh phúc</w:t>
            </w:r>
            <w:r w:rsidR="00097AB4" w:rsidRPr="00B44216">
              <w:rPr>
                <w:rFonts w:ascii="Times New Roman" w:hAnsi="Times New Roman"/>
                <w:b/>
                <w:sz w:val="26"/>
                <w:szCs w:val="26"/>
              </w:rPr>
              <w:t xml:space="preserve"> </w:t>
            </w:r>
          </w:p>
        </w:tc>
      </w:tr>
      <w:tr w:rsidR="00EC26A1" w:rsidRPr="00B44216" w14:paraId="0AA183B1" w14:textId="77777777" w:rsidTr="00097AB4">
        <w:trPr>
          <w:trHeight w:val="426"/>
        </w:trPr>
        <w:tc>
          <w:tcPr>
            <w:tcW w:w="1796" w:type="pct"/>
          </w:tcPr>
          <w:p w14:paraId="57955C86" w14:textId="26DC998F" w:rsidR="00AC0BAB" w:rsidRPr="00B44216" w:rsidRDefault="00AC0BAB" w:rsidP="00274EBA">
            <w:pPr>
              <w:widowControl w:val="0"/>
              <w:tabs>
                <w:tab w:val="right" w:leader="dot" w:pos="7920"/>
              </w:tabs>
              <w:spacing w:line="240" w:lineRule="auto"/>
              <w:jc w:val="center"/>
              <w:rPr>
                <w:rFonts w:ascii="Times New Roman" w:hAnsi="Times New Roman"/>
                <w:sz w:val="26"/>
                <w:szCs w:val="26"/>
                <w:lang w:val="vi-VN"/>
              </w:rPr>
            </w:pPr>
          </w:p>
        </w:tc>
        <w:tc>
          <w:tcPr>
            <w:tcW w:w="3204" w:type="pct"/>
          </w:tcPr>
          <w:p w14:paraId="180B7559" w14:textId="7F3711C3" w:rsidR="00080462" w:rsidRPr="00B44216" w:rsidRDefault="00080462" w:rsidP="00A33351">
            <w:pPr>
              <w:widowControl w:val="0"/>
              <w:tabs>
                <w:tab w:val="right" w:leader="dot" w:pos="7920"/>
              </w:tabs>
              <w:spacing w:line="240" w:lineRule="auto"/>
              <w:jc w:val="center"/>
              <w:rPr>
                <w:rFonts w:ascii="Times New Roman" w:hAnsi="Times New Roman"/>
                <w:i/>
                <w:sz w:val="28"/>
                <w:szCs w:val="28"/>
              </w:rPr>
            </w:pPr>
            <w:r w:rsidRPr="00B44216">
              <w:rPr>
                <w:rFonts w:ascii="Times New Roman" w:hAnsi="Times New Roman"/>
                <w:i/>
                <w:sz w:val="28"/>
                <w:szCs w:val="28"/>
              </w:rPr>
              <w:t>Hà Nộ</w:t>
            </w:r>
            <w:r w:rsidR="009D1BF0" w:rsidRPr="00B44216">
              <w:rPr>
                <w:rFonts w:ascii="Times New Roman" w:hAnsi="Times New Roman"/>
                <w:i/>
                <w:sz w:val="28"/>
                <w:szCs w:val="28"/>
              </w:rPr>
              <w:t xml:space="preserve">i, ngày   </w:t>
            </w:r>
            <w:r w:rsidR="00A33351" w:rsidRPr="00B44216">
              <w:rPr>
                <w:rFonts w:ascii="Times New Roman" w:hAnsi="Times New Roman"/>
                <w:i/>
                <w:sz w:val="28"/>
                <w:szCs w:val="28"/>
              </w:rPr>
              <w:t xml:space="preserve">  </w:t>
            </w:r>
            <w:r w:rsidR="009D1BF0" w:rsidRPr="00B44216">
              <w:rPr>
                <w:rFonts w:ascii="Times New Roman" w:hAnsi="Times New Roman"/>
                <w:i/>
                <w:sz w:val="28"/>
                <w:szCs w:val="28"/>
              </w:rPr>
              <w:t xml:space="preserve">   tháng </w:t>
            </w:r>
            <w:r w:rsidR="00A33351" w:rsidRPr="00B44216">
              <w:rPr>
                <w:rFonts w:ascii="Times New Roman" w:hAnsi="Times New Roman"/>
                <w:i/>
                <w:sz w:val="28"/>
                <w:szCs w:val="28"/>
              </w:rPr>
              <w:t>4</w:t>
            </w:r>
            <w:r w:rsidR="009D1BF0" w:rsidRPr="00B44216">
              <w:rPr>
                <w:rFonts w:ascii="Times New Roman" w:hAnsi="Times New Roman"/>
                <w:i/>
                <w:sz w:val="28"/>
                <w:szCs w:val="28"/>
              </w:rPr>
              <w:t xml:space="preserve"> </w:t>
            </w:r>
            <w:r w:rsidRPr="00B44216">
              <w:rPr>
                <w:rFonts w:ascii="Times New Roman" w:hAnsi="Times New Roman"/>
                <w:i/>
                <w:sz w:val="28"/>
                <w:szCs w:val="28"/>
              </w:rPr>
              <w:t>năm 202</w:t>
            </w:r>
            <w:r w:rsidR="00A33351" w:rsidRPr="00B44216">
              <w:rPr>
                <w:rFonts w:ascii="Times New Roman" w:hAnsi="Times New Roman"/>
                <w:i/>
                <w:sz w:val="28"/>
                <w:szCs w:val="28"/>
              </w:rPr>
              <w:t>5</w:t>
            </w:r>
          </w:p>
        </w:tc>
      </w:tr>
    </w:tbl>
    <w:p w14:paraId="65162049" w14:textId="77777777" w:rsidR="003F74EE" w:rsidRPr="00B44216" w:rsidRDefault="003F74EE" w:rsidP="00E74C90">
      <w:pPr>
        <w:spacing w:after="0" w:line="240" w:lineRule="auto"/>
        <w:jc w:val="center"/>
        <w:rPr>
          <w:rFonts w:ascii="Times New Roman" w:hAnsi="Times New Roman"/>
          <w:b/>
          <w:bCs/>
          <w:sz w:val="28"/>
          <w:szCs w:val="28"/>
        </w:rPr>
      </w:pPr>
    </w:p>
    <w:p w14:paraId="2078C06D" w14:textId="1AB67794" w:rsidR="00E74C90" w:rsidRPr="00B44216" w:rsidRDefault="00F700E9" w:rsidP="00E74C90">
      <w:pPr>
        <w:spacing w:after="0" w:line="240" w:lineRule="auto"/>
        <w:jc w:val="center"/>
        <w:rPr>
          <w:rFonts w:ascii="Times New Roman Bold" w:hAnsi="Times New Roman Bold"/>
          <w:b/>
          <w:sz w:val="28"/>
          <w:szCs w:val="28"/>
        </w:rPr>
      </w:pPr>
      <w:r w:rsidRPr="00B44216">
        <w:rPr>
          <w:rFonts w:ascii="Times New Roman" w:hAnsi="Times New Roman"/>
          <w:b/>
          <w:bCs/>
          <w:sz w:val="28"/>
          <w:szCs w:val="28"/>
        </w:rPr>
        <w:t>BẢN SO SÁNH, THUYẾT MINH NỘI DUNG DỰ THẢO</w:t>
      </w:r>
      <w:r w:rsidR="00274EBA" w:rsidRPr="00B44216">
        <w:rPr>
          <w:rFonts w:ascii="Times New Roman" w:hAnsi="Times New Roman"/>
          <w:b/>
          <w:bCs/>
          <w:sz w:val="28"/>
          <w:szCs w:val="28"/>
        </w:rPr>
        <w:t xml:space="preserve"> </w:t>
      </w:r>
      <w:r w:rsidR="00274EBA" w:rsidRPr="00B44216">
        <w:rPr>
          <w:rFonts w:ascii="Times New Roman" w:hAnsi="Times New Roman"/>
          <w:b/>
          <w:sz w:val="28"/>
          <w:szCs w:val="28"/>
        </w:rPr>
        <w:t xml:space="preserve">NGHỊ ĐỊNH </w:t>
      </w:r>
      <w:r w:rsidR="00274EBA" w:rsidRPr="00B44216">
        <w:rPr>
          <w:rFonts w:ascii="Times New Roman Bold" w:hAnsi="Times New Roman Bold"/>
          <w:b/>
          <w:sz w:val="28"/>
          <w:szCs w:val="28"/>
        </w:rPr>
        <w:t xml:space="preserve">SỬA ĐỔI, BỔ SUNG MỘT SỐ ĐIỀU </w:t>
      </w:r>
    </w:p>
    <w:p w14:paraId="284CF1E7" w14:textId="77777777" w:rsidR="00E74C90" w:rsidRPr="00B44216" w:rsidRDefault="00274EBA" w:rsidP="00E74C90">
      <w:pPr>
        <w:spacing w:after="0" w:line="240" w:lineRule="auto"/>
        <w:jc w:val="center"/>
        <w:rPr>
          <w:rFonts w:ascii="Times New Roman" w:hAnsi="Times New Roman"/>
          <w:b/>
          <w:sz w:val="28"/>
          <w:szCs w:val="28"/>
        </w:rPr>
      </w:pPr>
      <w:r w:rsidRPr="00B44216">
        <w:rPr>
          <w:rFonts w:ascii="Times New Roman Bold" w:hAnsi="Times New Roman Bold"/>
          <w:b/>
          <w:sz w:val="28"/>
          <w:szCs w:val="28"/>
        </w:rPr>
        <w:t>CỦA NGHỊ ĐỊNH SỐ 33/2022/NĐ-CP</w:t>
      </w:r>
      <w:r w:rsidRPr="00B44216">
        <w:rPr>
          <w:rFonts w:ascii="Times New Roman" w:hAnsi="Times New Roman"/>
          <w:b/>
          <w:sz w:val="28"/>
          <w:szCs w:val="28"/>
        </w:rPr>
        <w:t xml:space="preserve"> NGÀY 27 THÁNG 5 NĂM 2022 CỦA CHÍNH PHỦ QUY ĐỊNH CHI TIẾT</w:t>
      </w:r>
    </w:p>
    <w:p w14:paraId="7946B763" w14:textId="537AC7B9" w:rsidR="00F700E9" w:rsidRPr="00B44216" w:rsidRDefault="00274EBA" w:rsidP="00E74C90">
      <w:pPr>
        <w:spacing w:after="0" w:line="240" w:lineRule="auto"/>
        <w:jc w:val="center"/>
        <w:rPr>
          <w:rFonts w:ascii="Times New Roman" w:hAnsi="Times New Roman"/>
          <w:b/>
          <w:bCs/>
          <w:sz w:val="28"/>
          <w:szCs w:val="28"/>
        </w:rPr>
      </w:pPr>
      <w:r w:rsidRPr="00B44216">
        <w:rPr>
          <w:rFonts w:ascii="Times New Roman" w:hAnsi="Times New Roman"/>
          <w:b/>
          <w:sz w:val="28"/>
          <w:szCs w:val="28"/>
        </w:rPr>
        <w:t xml:space="preserve"> MỘT SỐ ĐIỀU CỦA PHÁP LỆNH QUẢN LÝ THỊ TRƯỜNG</w:t>
      </w:r>
      <w:r w:rsidRPr="00B44216">
        <w:rPr>
          <w:rFonts w:ascii="Times New Roman" w:hAnsi="Times New Roman"/>
          <w:b/>
          <w:bCs/>
          <w:sz w:val="28"/>
          <w:szCs w:val="28"/>
        </w:rPr>
        <w:t xml:space="preserve"> </w:t>
      </w:r>
      <w:r w:rsidR="00F700E9" w:rsidRPr="00B44216">
        <w:rPr>
          <w:rFonts w:ascii="Times New Roman" w:hAnsi="Times New Roman"/>
          <w:b/>
          <w:bCs/>
          <w:sz w:val="28"/>
          <w:szCs w:val="28"/>
        </w:rPr>
        <w:t>VỚI QUY ĐỊNH PHÁP LUẬT HIỆN HÀNH</w:t>
      </w:r>
    </w:p>
    <w:p w14:paraId="3AFF3810" w14:textId="77777777" w:rsidR="00274EBA" w:rsidRPr="00B44216" w:rsidRDefault="00274EBA" w:rsidP="00F700E9">
      <w:pPr>
        <w:spacing w:before="120"/>
        <w:rPr>
          <w:rFonts w:ascii="Arial" w:hAnsi="Arial" w:cs="Arial"/>
          <w:b/>
          <w:bCs/>
          <w:sz w:val="20"/>
          <w:szCs w:val="20"/>
        </w:rPr>
      </w:pPr>
    </w:p>
    <w:p w14:paraId="28F64960" w14:textId="7AABD7A3" w:rsidR="00F700E9" w:rsidRPr="00B44216" w:rsidRDefault="00F700E9" w:rsidP="00F700E9">
      <w:pPr>
        <w:spacing w:before="120"/>
        <w:rPr>
          <w:rFonts w:ascii="Arial" w:hAnsi="Arial" w:cs="Arial"/>
          <w:b/>
          <w:bCs/>
          <w:sz w:val="20"/>
          <w:szCs w:val="20"/>
        </w:rPr>
      </w:pPr>
    </w:p>
    <w:tbl>
      <w:tblPr>
        <w:tblOverlap w:val="neve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10" w:type="dxa"/>
          <w:right w:w="10" w:type="dxa"/>
        </w:tblCellMar>
        <w:tblLook w:val="04A0" w:firstRow="1" w:lastRow="0" w:firstColumn="1" w:lastColumn="0" w:noHBand="0" w:noVBand="1"/>
      </w:tblPr>
      <w:tblGrid>
        <w:gridCol w:w="4228"/>
        <w:gridCol w:w="4589"/>
        <w:gridCol w:w="5966"/>
      </w:tblGrid>
      <w:tr w:rsidR="00B44216" w:rsidRPr="00B44216" w14:paraId="40E9B1B5" w14:textId="77777777" w:rsidTr="004276A0">
        <w:trPr>
          <w:trHeight w:val="20"/>
          <w:jc w:val="center"/>
        </w:trPr>
        <w:tc>
          <w:tcPr>
            <w:tcW w:w="1430" w:type="pct"/>
            <w:shd w:val="clear" w:color="auto" w:fill="FFFFFF"/>
            <w:vAlign w:val="center"/>
          </w:tcPr>
          <w:p w14:paraId="5C8E2953" w14:textId="77777777" w:rsidR="00CB4ECD" w:rsidRPr="00B44216" w:rsidRDefault="00F700E9" w:rsidP="00CB4ECD">
            <w:pPr>
              <w:spacing w:after="0" w:line="240" w:lineRule="auto"/>
              <w:ind w:left="72" w:right="86"/>
              <w:jc w:val="center"/>
              <w:rPr>
                <w:rFonts w:ascii="Times New Roman" w:hAnsi="Times New Roman"/>
                <w:b/>
                <w:bCs/>
                <w:sz w:val="28"/>
                <w:szCs w:val="28"/>
              </w:rPr>
            </w:pPr>
            <w:r w:rsidRPr="00B44216">
              <w:rPr>
                <w:rFonts w:ascii="Times New Roman" w:hAnsi="Times New Roman"/>
                <w:b/>
                <w:bCs/>
                <w:sz w:val="28"/>
                <w:szCs w:val="28"/>
              </w:rPr>
              <w:t xml:space="preserve">VĂN BẢN ĐƯỢC SỬA ĐỔI, </w:t>
            </w:r>
          </w:p>
          <w:p w14:paraId="57480F36" w14:textId="78512891" w:rsidR="00F700E9" w:rsidRPr="00B44216" w:rsidRDefault="00F700E9" w:rsidP="00CB4ECD">
            <w:pPr>
              <w:spacing w:after="0" w:line="240" w:lineRule="auto"/>
              <w:ind w:left="72" w:right="86"/>
              <w:jc w:val="center"/>
              <w:rPr>
                <w:rFonts w:ascii="Times New Roman" w:hAnsi="Times New Roman"/>
                <w:b/>
                <w:bCs/>
                <w:sz w:val="28"/>
                <w:szCs w:val="28"/>
              </w:rPr>
            </w:pPr>
            <w:r w:rsidRPr="00B44216">
              <w:rPr>
                <w:rFonts w:ascii="Times New Roman" w:hAnsi="Times New Roman"/>
                <w:b/>
                <w:bCs/>
                <w:sz w:val="28"/>
                <w:szCs w:val="28"/>
              </w:rPr>
              <w:t>BỔ SUNG</w:t>
            </w:r>
          </w:p>
          <w:p w14:paraId="0B69BDD2" w14:textId="7C9D8DDC" w:rsidR="007D431E" w:rsidRPr="00B44216" w:rsidRDefault="007D431E" w:rsidP="00CB4ECD">
            <w:pPr>
              <w:spacing w:after="0" w:line="240" w:lineRule="auto"/>
              <w:ind w:left="72" w:right="86"/>
              <w:jc w:val="center"/>
              <w:rPr>
                <w:rFonts w:ascii="Times New Roman" w:hAnsi="Times New Roman"/>
                <w:b/>
                <w:bCs/>
                <w:sz w:val="28"/>
                <w:szCs w:val="28"/>
              </w:rPr>
            </w:pPr>
            <w:r w:rsidRPr="00B44216">
              <w:rPr>
                <w:rFonts w:ascii="Times New Roman" w:hAnsi="Times New Roman"/>
                <w:b/>
                <w:bCs/>
                <w:sz w:val="28"/>
                <w:szCs w:val="28"/>
              </w:rPr>
              <w:t>(Nghị định số 33/2022/NĐ-CP)</w:t>
            </w:r>
          </w:p>
        </w:tc>
        <w:tc>
          <w:tcPr>
            <w:tcW w:w="1552" w:type="pct"/>
            <w:shd w:val="clear" w:color="auto" w:fill="FFFFFF"/>
            <w:vAlign w:val="center"/>
          </w:tcPr>
          <w:p w14:paraId="72A3E1E0" w14:textId="77777777" w:rsidR="00F700E9" w:rsidRPr="00B44216" w:rsidRDefault="00F700E9" w:rsidP="00906075">
            <w:pPr>
              <w:spacing w:before="120"/>
              <w:ind w:left="79" w:right="81"/>
              <w:jc w:val="center"/>
              <w:rPr>
                <w:rFonts w:ascii="Times New Roman" w:hAnsi="Times New Roman"/>
                <w:b/>
                <w:bCs/>
                <w:sz w:val="28"/>
                <w:szCs w:val="28"/>
              </w:rPr>
            </w:pPr>
            <w:r w:rsidRPr="00B44216">
              <w:rPr>
                <w:rFonts w:ascii="Times New Roman" w:hAnsi="Times New Roman"/>
                <w:b/>
                <w:bCs/>
                <w:sz w:val="28"/>
                <w:szCs w:val="28"/>
              </w:rPr>
              <w:t>DỰ THẢO VĂN BẢN</w:t>
            </w:r>
          </w:p>
        </w:tc>
        <w:tc>
          <w:tcPr>
            <w:tcW w:w="2018" w:type="pct"/>
            <w:shd w:val="clear" w:color="auto" w:fill="FFFFFF"/>
            <w:vAlign w:val="center"/>
          </w:tcPr>
          <w:p w14:paraId="141D3E3F" w14:textId="77777777" w:rsidR="00F700E9" w:rsidRPr="00B44216" w:rsidRDefault="00F700E9" w:rsidP="00906075">
            <w:pPr>
              <w:spacing w:before="120"/>
              <w:ind w:left="76" w:right="106"/>
              <w:jc w:val="center"/>
              <w:rPr>
                <w:rFonts w:ascii="Times New Roman" w:hAnsi="Times New Roman"/>
                <w:b/>
                <w:bCs/>
                <w:sz w:val="28"/>
                <w:szCs w:val="28"/>
              </w:rPr>
            </w:pPr>
            <w:r w:rsidRPr="00B44216">
              <w:rPr>
                <w:rFonts w:ascii="Times New Roman" w:hAnsi="Times New Roman"/>
                <w:b/>
                <w:bCs/>
                <w:sz w:val="28"/>
                <w:szCs w:val="28"/>
              </w:rPr>
              <w:t>THUYẾT MINH</w:t>
            </w:r>
          </w:p>
        </w:tc>
      </w:tr>
      <w:tr w:rsidR="00B44216" w:rsidRPr="00B44216" w14:paraId="2E2C55AD" w14:textId="77777777" w:rsidTr="004276A0">
        <w:trPr>
          <w:trHeight w:val="20"/>
          <w:jc w:val="center"/>
        </w:trPr>
        <w:tc>
          <w:tcPr>
            <w:tcW w:w="1430" w:type="pct"/>
            <w:shd w:val="clear" w:color="auto" w:fill="FFFFFF"/>
          </w:tcPr>
          <w:p w14:paraId="693E22C5" w14:textId="5E331288" w:rsidR="007738A2" w:rsidRPr="00B44216" w:rsidRDefault="007738A2" w:rsidP="00906075">
            <w:pPr>
              <w:shd w:val="clear" w:color="auto" w:fill="FFFFFF"/>
              <w:spacing w:after="0" w:line="234" w:lineRule="atLeast"/>
              <w:ind w:left="77" w:right="81"/>
              <w:jc w:val="both"/>
              <w:rPr>
                <w:rFonts w:ascii="Times New Roman" w:eastAsia="Times New Roman" w:hAnsi="Times New Roman"/>
                <w:sz w:val="28"/>
                <w:szCs w:val="28"/>
              </w:rPr>
            </w:pPr>
            <w:bookmarkStart w:id="1" w:name="dieu_2"/>
            <w:r w:rsidRPr="00B44216">
              <w:rPr>
                <w:rFonts w:ascii="Times New Roman" w:eastAsia="Times New Roman" w:hAnsi="Times New Roman"/>
                <w:b/>
                <w:bCs/>
                <w:sz w:val="28"/>
                <w:szCs w:val="28"/>
                <w:lang w:val="vi-VN"/>
              </w:rPr>
              <w:t>Điều 2. Đối tượng áp dụng</w:t>
            </w:r>
            <w:bookmarkEnd w:id="1"/>
          </w:p>
          <w:p w14:paraId="0FC8C732" w14:textId="77777777" w:rsidR="007738A2" w:rsidRPr="00B44216" w:rsidRDefault="007738A2" w:rsidP="00906075">
            <w:pPr>
              <w:shd w:val="clear" w:color="auto" w:fill="FFFFFF"/>
              <w:spacing w:before="120" w:after="120" w:line="234" w:lineRule="atLeast"/>
              <w:ind w:left="77" w:right="81"/>
              <w:jc w:val="both"/>
              <w:rPr>
                <w:rFonts w:ascii="Times New Roman" w:eastAsia="Times New Roman" w:hAnsi="Times New Roman"/>
                <w:sz w:val="28"/>
                <w:szCs w:val="28"/>
              </w:rPr>
            </w:pPr>
            <w:r w:rsidRPr="00B44216">
              <w:rPr>
                <w:rFonts w:ascii="Times New Roman" w:eastAsia="Times New Roman" w:hAnsi="Times New Roman"/>
                <w:sz w:val="28"/>
                <w:szCs w:val="28"/>
                <w:lang w:val="vi-VN"/>
              </w:rPr>
              <w:t>1. Tổng cục Quản lý thị trường, các tổ chức hành chính thuộc Tổng cục Quản lý thị trường và công chức làm việc tại các tổ chức hành chính thuộc Tổng cục Quản lý thị trường.</w:t>
            </w:r>
          </w:p>
          <w:p w14:paraId="248E84A9" w14:textId="77777777" w:rsidR="007738A2" w:rsidRPr="00B44216" w:rsidRDefault="007738A2" w:rsidP="00906075">
            <w:pPr>
              <w:shd w:val="clear" w:color="auto" w:fill="FFFFFF"/>
              <w:spacing w:before="120" w:after="120" w:line="234" w:lineRule="atLeast"/>
              <w:ind w:left="77" w:right="81"/>
              <w:jc w:val="both"/>
              <w:rPr>
                <w:rFonts w:ascii="Times New Roman" w:eastAsia="Times New Roman" w:hAnsi="Times New Roman"/>
                <w:sz w:val="28"/>
                <w:szCs w:val="28"/>
              </w:rPr>
            </w:pPr>
            <w:r w:rsidRPr="00B44216">
              <w:rPr>
                <w:rFonts w:ascii="Times New Roman" w:eastAsia="Times New Roman" w:hAnsi="Times New Roman"/>
                <w:sz w:val="28"/>
                <w:szCs w:val="28"/>
                <w:lang w:val="vi-VN"/>
              </w:rPr>
              <w:t>2. Cơ quan, tổ chức, cá nhân khác có liên quan đến tổ chức và hoạt động của lực lượng Quản lý thị trường.</w:t>
            </w:r>
          </w:p>
          <w:p w14:paraId="605336C8" w14:textId="634F034A" w:rsidR="00F700E9" w:rsidRPr="00B44216" w:rsidRDefault="00F700E9" w:rsidP="00906075">
            <w:pPr>
              <w:spacing w:before="120"/>
              <w:ind w:left="77" w:right="81"/>
              <w:jc w:val="both"/>
              <w:rPr>
                <w:rFonts w:ascii="Times New Roman" w:hAnsi="Times New Roman"/>
                <w:b/>
                <w:bCs/>
                <w:sz w:val="28"/>
                <w:szCs w:val="28"/>
              </w:rPr>
            </w:pPr>
          </w:p>
        </w:tc>
        <w:tc>
          <w:tcPr>
            <w:tcW w:w="1552" w:type="pct"/>
            <w:shd w:val="clear" w:color="auto" w:fill="FFFFFF"/>
          </w:tcPr>
          <w:p w14:paraId="55B2D15B" w14:textId="77777777" w:rsidR="009C2D88" w:rsidRPr="00B44216" w:rsidRDefault="009C2D88" w:rsidP="00906075">
            <w:pPr>
              <w:pStyle w:val="BodyText"/>
              <w:shd w:val="clear" w:color="auto" w:fill="auto"/>
              <w:tabs>
                <w:tab w:val="left" w:pos="956"/>
              </w:tabs>
              <w:spacing w:after="120" w:line="240" w:lineRule="auto"/>
              <w:ind w:left="79" w:right="81" w:firstLine="720"/>
              <w:jc w:val="both"/>
              <w:rPr>
                <w:rFonts w:ascii="Times New Roman" w:hAnsi="Times New Roman" w:cs="Times New Roman"/>
                <w:sz w:val="28"/>
                <w:szCs w:val="28"/>
              </w:rPr>
            </w:pPr>
            <w:r w:rsidRPr="00B44216">
              <w:rPr>
                <w:rFonts w:ascii="Times New Roman" w:hAnsi="Times New Roman" w:cs="Times New Roman"/>
                <w:sz w:val="28"/>
                <w:szCs w:val="28"/>
              </w:rPr>
              <w:t>“</w:t>
            </w:r>
            <w:r w:rsidRPr="00B44216">
              <w:rPr>
                <w:rFonts w:ascii="Times New Roman" w:hAnsi="Times New Roman" w:cs="Times New Roman"/>
                <w:b/>
                <w:sz w:val="28"/>
                <w:szCs w:val="28"/>
              </w:rPr>
              <w:t>Điều 2. Đối tượng áp dụng</w:t>
            </w:r>
          </w:p>
          <w:p w14:paraId="3295BAD4" w14:textId="77777777" w:rsidR="005103B7" w:rsidRPr="00B44216" w:rsidRDefault="005103B7" w:rsidP="005103B7">
            <w:pPr>
              <w:shd w:val="clear" w:color="auto" w:fill="FFFFFF"/>
              <w:spacing w:before="120" w:after="120" w:line="234" w:lineRule="atLeast"/>
              <w:ind w:left="77" w:right="81"/>
              <w:jc w:val="both"/>
              <w:rPr>
                <w:rFonts w:ascii="Times New Roman" w:eastAsia="Times New Roman" w:hAnsi="Times New Roman"/>
                <w:sz w:val="28"/>
                <w:szCs w:val="28"/>
                <w:lang w:val="vi-VN"/>
              </w:rPr>
            </w:pPr>
            <w:r w:rsidRPr="00B44216">
              <w:rPr>
                <w:rFonts w:ascii="Times New Roman" w:eastAsia="Times New Roman" w:hAnsi="Times New Roman"/>
                <w:sz w:val="28"/>
                <w:szCs w:val="28"/>
                <w:lang w:val="vi-VN"/>
              </w:rPr>
              <w:t>1. Cơ quan Quản lý thị trường các cấp, gồm: Cục Quản lý và Phát triển thị trường trong nước trực thuộc Bộ Công Thương; Phòng Nghiệp vụ quản lý thị trường trực thuộc Cục Quản lý và Phát triển thị trường trong nước; Chi cục Quản lý thị trường trực thuộc Sở Công Thương các tỉnh, thành phố trực thuộc trung ương và Đội Quản lý thị trường trực thuộc Chi cục Quản lý thị trường.</w:t>
            </w:r>
          </w:p>
          <w:p w14:paraId="352D1C2D" w14:textId="77777777" w:rsidR="005103B7" w:rsidRPr="00B44216" w:rsidRDefault="005103B7" w:rsidP="005103B7">
            <w:pPr>
              <w:shd w:val="clear" w:color="auto" w:fill="FFFFFF"/>
              <w:spacing w:before="120" w:after="120" w:line="234" w:lineRule="atLeast"/>
              <w:ind w:left="77" w:right="81"/>
              <w:jc w:val="both"/>
              <w:rPr>
                <w:rFonts w:ascii="Times New Roman" w:eastAsia="Times New Roman" w:hAnsi="Times New Roman"/>
                <w:sz w:val="28"/>
                <w:szCs w:val="28"/>
                <w:lang w:val="vi-VN"/>
              </w:rPr>
            </w:pPr>
            <w:r w:rsidRPr="00B44216">
              <w:rPr>
                <w:rFonts w:ascii="Times New Roman" w:eastAsia="Times New Roman" w:hAnsi="Times New Roman"/>
                <w:sz w:val="28"/>
                <w:szCs w:val="28"/>
                <w:lang w:val="vi-VN"/>
              </w:rPr>
              <w:t>2. Công chức làm việc tại Cơ quan Quản lý thị trường các cấp.</w:t>
            </w:r>
          </w:p>
          <w:p w14:paraId="5253F968" w14:textId="1E9EB6ED" w:rsidR="009C2D88" w:rsidRPr="00B44216" w:rsidRDefault="005103B7" w:rsidP="005103B7">
            <w:pPr>
              <w:shd w:val="clear" w:color="auto" w:fill="FFFFFF"/>
              <w:spacing w:before="120" w:after="120" w:line="234" w:lineRule="atLeast"/>
              <w:ind w:left="77" w:right="81"/>
              <w:jc w:val="both"/>
              <w:rPr>
                <w:rFonts w:ascii="Times New Roman" w:eastAsia="Times New Roman" w:hAnsi="Times New Roman"/>
                <w:sz w:val="28"/>
                <w:szCs w:val="28"/>
                <w:lang w:val="vi-VN"/>
              </w:rPr>
            </w:pPr>
            <w:r w:rsidRPr="00B44216">
              <w:rPr>
                <w:rFonts w:ascii="Times New Roman" w:eastAsia="Times New Roman" w:hAnsi="Times New Roman"/>
                <w:sz w:val="28"/>
                <w:szCs w:val="28"/>
                <w:lang w:val="vi-VN"/>
              </w:rPr>
              <w:lastRenderedPageBreak/>
              <w:t>3. Cơ quan, tổ chức, cá nhân khác có liên quan đến tổ chức và hoạt động của lực lượng Quản lý thị trường.</w:t>
            </w:r>
            <w:r w:rsidR="009C2D88" w:rsidRPr="00B44216">
              <w:rPr>
                <w:rFonts w:ascii="Times New Roman" w:eastAsia="Times New Roman" w:hAnsi="Times New Roman"/>
                <w:sz w:val="28"/>
                <w:szCs w:val="28"/>
                <w:lang w:val="vi-VN"/>
              </w:rPr>
              <w:t>”.</w:t>
            </w:r>
          </w:p>
          <w:p w14:paraId="7369822D" w14:textId="7395D254" w:rsidR="00F700E9" w:rsidRPr="00B44216" w:rsidRDefault="00F700E9" w:rsidP="00906075">
            <w:pPr>
              <w:spacing w:before="120"/>
              <w:ind w:left="79" w:right="81"/>
              <w:jc w:val="both"/>
              <w:rPr>
                <w:rFonts w:ascii="Times New Roman" w:hAnsi="Times New Roman"/>
                <w:b/>
                <w:bCs/>
                <w:sz w:val="28"/>
                <w:szCs w:val="28"/>
              </w:rPr>
            </w:pPr>
          </w:p>
        </w:tc>
        <w:tc>
          <w:tcPr>
            <w:tcW w:w="2018" w:type="pct"/>
            <w:shd w:val="clear" w:color="auto" w:fill="FFFFFF"/>
            <w:vAlign w:val="center"/>
          </w:tcPr>
          <w:p w14:paraId="7D7AC69D" w14:textId="61BDA23D" w:rsidR="00FC683D" w:rsidRPr="00B44216" w:rsidRDefault="00FC683D" w:rsidP="00FC683D">
            <w:pPr>
              <w:pStyle w:val="BodyText"/>
              <w:shd w:val="clear" w:color="auto" w:fill="auto"/>
              <w:tabs>
                <w:tab w:val="left" w:pos="956"/>
              </w:tabs>
              <w:spacing w:after="120" w:line="240" w:lineRule="auto"/>
              <w:ind w:left="79" w:right="81" w:firstLine="0"/>
              <w:jc w:val="both"/>
              <w:rPr>
                <w:rFonts w:ascii="Times New Roman" w:eastAsia="Times New Roman" w:hAnsi="Times New Roman"/>
                <w:sz w:val="28"/>
                <w:szCs w:val="28"/>
              </w:rPr>
            </w:pPr>
            <w:r w:rsidRPr="00B44216">
              <w:rPr>
                <w:rFonts w:ascii="Times New Roman" w:hAnsi="Times New Roman"/>
                <w:sz w:val="28"/>
                <w:szCs w:val="28"/>
              </w:rPr>
              <w:lastRenderedPageBreak/>
              <w:t>- Sửa đổi đối tượng áp dụng từ “</w:t>
            </w:r>
            <w:r w:rsidRPr="00B44216">
              <w:rPr>
                <w:rFonts w:ascii="Times New Roman" w:eastAsia="Times New Roman" w:hAnsi="Times New Roman" w:cs="Times New Roman"/>
                <w:sz w:val="28"/>
                <w:szCs w:val="28"/>
                <w:lang w:val="vi-VN"/>
              </w:rPr>
              <w:t>Tổng cục Quản lý thị trường, các tổ chức hành chính thuộc Tổng cục Quản lý thị trường và công chức làm việc tại các tổ chức hành chính thuộc Tổng cục Quản lý thị trường</w:t>
            </w:r>
            <w:r w:rsidRPr="00B44216">
              <w:rPr>
                <w:rFonts w:ascii="Times New Roman" w:eastAsia="Times New Roman" w:hAnsi="Times New Roman"/>
                <w:sz w:val="28"/>
                <w:szCs w:val="28"/>
              </w:rPr>
              <w:t>” thành “</w:t>
            </w:r>
            <w:r w:rsidR="005103B7" w:rsidRPr="00B44216">
              <w:rPr>
                <w:rFonts w:ascii="Times New Roman" w:eastAsia="Times New Roman" w:hAnsi="Times New Roman"/>
                <w:sz w:val="28"/>
                <w:szCs w:val="28"/>
                <w:lang w:val="vi-VN"/>
              </w:rPr>
              <w:t>Cơ quan Quản lý thị trường các cấp, gồm: Cục Quản lý và Phát triển thị trường trong nước trực thuộc Bộ Công Thương; Phòng Nghiệp vụ quản lý thị trường trực thuộc Cục Quản lý và Phát triển thị trường trong nước; Chi cục Quản lý thị trường trực thuộc Sở Công Thương các tỉnh, thành phố trực thuộc trung ương và Đội Quản lý thị trường trực thuộc Chi cục Quản lý thị trường</w:t>
            </w:r>
            <w:r w:rsidRPr="00B44216">
              <w:rPr>
                <w:rFonts w:ascii="Times New Roman" w:eastAsia="Times New Roman" w:hAnsi="Times New Roman"/>
                <w:sz w:val="28"/>
                <w:szCs w:val="28"/>
              </w:rPr>
              <w:t xml:space="preserve">” do theo Nghị định 40/2025/NĐ-CP không còn Tổng cục Quản lý thị trường trong cơ cấu tổ chức của Bộ Công Thương, </w:t>
            </w:r>
            <w:r w:rsidRPr="00B44216">
              <w:rPr>
                <w:rFonts w:ascii="Times New Roman" w:eastAsia="Times New Roman" w:hAnsi="Times New Roman"/>
                <w:sz w:val="28"/>
                <w:szCs w:val="28"/>
              </w:rPr>
              <w:lastRenderedPageBreak/>
              <w:t xml:space="preserve">thành lập Cục Quản lý và Phát triển thị trường trong nước trên cơ sở hợp nhất Vụ Thị trường trong nước và Tổng cục Quản lý thị trường; </w:t>
            </w:r>
            <w:r w:rsidR="004276A0" w:rsidRPr="00B44216">
              <w:rPr>
                <w:rFonts w:ascii="Arial" w:hAnsi="Arial" w:cs="Arial"/>
                <w:sz w:val="18"/>
                <w:szCs w:val="18"/>
                <w:shd w:val="clear" w:color="auto" w:fill="FFFFFF"/>
              </w:rPr>
              <w:t> </w:t>
            </w:r>
            <w:r w:rsidR="004276A0" w:rsidRPr="00B44216">
              <w:rPr>
                <w:rFonts w:ascii="Times New Roman" w:eastAsia="Times New Roman" w:hAnsi="Times New Roman"/>
                <w:sz w:val="28"/>
                <w:szCs w:val="28"/>
              </w:rPr>
              <w:t>Bộ Công Thương chuyển giao nguyên trạng Cục Quản lý thị trường cấp tỉnh thuộc Tổng cục Quản lý thị trường về Ủy ban nhân dân tỉnh, thành phố trực thuộc trung ương để thành lập Chi cục Quản lý thị trường thuộc Sở Công Thương trước ngày 01 tháng 6 năm 2025.</w:t>
            </w:r>
          </w:p>
          <w:p w14:paraId="5E5641EF" w14:textId="3F31471E" w:rsidR="00F700E9" w:rsidRPr="00B44216" w:rsidRDefault="00FC683D" w:rsidP="00283CEE">
            <w:pPr>
              <w:pStyle w:val="BodyText"/>
              <w:shd w:val="clear" w:color="auto" w:fill="auto"/>
              <w:tabs>
                <w:tab w:val="left" w:pos="956"/>
              </w:tabs>
              <w:spacing w:after="120" w:line="240" w:lineRule="auto"/>
              <w:ind w:left="79" w:right="81" w:firstLine="0"/>
              <w:jc w:val="both"/>
              <w:rPr>
                <w:rFonts w:ascii="Times New Roman" w:hAnsi="Times New Roman" w:cs="Times New Roman"/>
                <w:sz w:val="28"/>
                <w:szCs w:val="28"/>
              </w:rPr>
            </w:pPr>
            <w:r w:rsidRPr="00B44216">
              <w:rPr>
                <w:rFonts w:ascii="Times New Roman" w:eastAsia="Times New Roman" w:hAnsi="Times New Roman"/>
                <w:sz w:val="28"/>
                <w:szCs w:val="28"/>
              </w:rPr>
              <w:t>- Kế thừa đối tượng áp dụng là “</w:t>
            </w:r>
            <w:r w:rsidRPr="00B44216">
              <w:rPr>
                <w:rFonts w:ascii="Times New Roman" w:eastAsia="Times New Roman" w:hAnsi="Times New Roman" w:cs="Times New Roman"/>
                <w:sz w:val="28"/>
                <w:szCs w:val="28"/>
                <w:lang w:val="vi-VN"/>
              </w:rPr>
              <w:t>Cơ quan, tổ chức, cá nhân khác có liên quan đến tổ chức và hoạt động của lực lượng Quản lý thị trường</w:t>
            </w:r>
            <w:r w:rsidRPr="00B44216">
              <w:rPr>
                <w:rFonts w:ascii="Times New Roman" w:eastAsia="Times New Roman" w:hAnsi="Times New Roman" w:cs="Times New Roman"/>
                <w:sz w:val="28"/>
                <w:szCs w:val="28"/>
              </w:rPr>
              <w:t>”</w:t>
            </w:r>
          </w:p>
        </w:tc>
      </w:tr>
      <w:tr w:rsidR="00B44216" w:rsidRPr="00B44216" w14:paraId="350D887D" w14:textId="77777777" w:rsidTr="004276A0">
        <w:trPr>
          <w:trHeight w:val="20"/>
          <w:jc w:val="center"/>
        </w:trPr>
        <w:tc>
          <w:tcPr>
            <w:tcW w:w="1430" w:type="pct"/>
            <w:shd w:val="clear" w:color="auto" w:fill="FFFFFF"/>
          </w:tcPr>
          <w:p w14:paraId="4CBA650A" w14:textId="00662090" w:rsidR="007738A2" w:rsidRPr="00B44216" w:rsidRDefault="007738A2" w:rsidP="00906075">
            <w:pPr>
              <w:shd w:val="clear" w:color="auto" w:fill="FFFFFF"/>
              <w:spacing w:after="0" w:line="234" w:lineRule="atLeast"/>
              <w:ind w:left="77" w:right="81"/>
              <w:jc w:val="both"/>
              <w:rPr>
                <w:rFonts w:ascii="Times New Roman" w:eastAsia="Times New Roman" w:hAnsi="Times New Roman"/>
                <w:sz w:val="28"/>
                <w:szCs w:val="28"/>
              </w:rPr>
            </w:pPr>
            <w:bookmarkStart w:id="2" w:name="dieu_4"/>
            <w:r w:rsidRPr="00B44216">
              <w:rPr>
                <w:rFonts w:ascii="Times New Roman" w:eastAsia="Times New Roman" w:hAnsi="Times New Roman"/>
                <w:b/>
                <w:bCs/>
                <w:sz w:val="28"/>
                <w:szCs w:val="28"/>
                <w:lang w:val="vi-VN"/>
              </w:rPr>
              <w:lastRenderedPageBreak/>
              <w:t>Điều 4. Thẩm quyền ban hành quyết định kiểm tra</w:t>
            </w:r>
            <w:bookmarkEnd w:id="2"/>
          </w:p>
          <w:p w14:paraId="25C321ED" w14:textId="77777777" w:rsidR="007738A2" w:rsidRPr="00B44216" w:rsidRDefault="007738A2" w:rsidP="00906075">
            <w:pPr>
              <w:shd w:val="clear" w:color="auto" w:fill="FFFFFF"/>
              <w:spacing w:after="0" w:line="234" w:lineRule="atLeast"/>
              <w:ind w:left="77" w:right="81"/>
              <w:jc w:val="both"/>
              <w:rPr>
                <w:rFonts w:ascii="Times New Roman" w:eastAsia="Times New Roman" w:hAnsi="Times New Roman"/>
                <w:sz w:val="28"/>
                <w:szCs w:val="28"/>
              </w:rPr>
            </w:pPr>
            <w:r w:rsidRPr="00B44216">
              <w:rPr>
                <w:rFonts w:ascii="Times New Roman" w:eastAsia="Times New Roman" w:hAnsi="Times New Roman"/>
                <w:sz w:val="28"/>
                <w:szCs w:val="28"/>
                <w:lang w:val="vi-VN"/>
              </w:rPr>
              <w:t>1. Người có thẩm quyền ban hành quyết định kiểm tra quy định tại </w:t>
            </w:r>
            <w:bookmarkStart w:id="3" w:name="dc_1"/>
            <w:r w:rsidRPr="00B44216">
              <w:rPr>
                <w:rFonts w:ascii="Times New Roman" w:eastAsia="Times New Roman" w:hAnsi="Times New Roman"/>
                <w:sz w:val="28"/>
                <w:szCs w:val="28"/>
                <w:lang w:val="vi-VN"/>
              </w:rPr>
              <w:t>khoản 1 điều 21 Pháp lệnh Quản lý thị trường</w:t>
            </w:r>
            <w:bookmarkEnd w:id="3"/>
            <w:r w:rsidRPr="00B44216">
              <w:rPr>
                <w:rFonts w:ascii="Times New Roman" w:eastAsia="Times New Roman" w:hAnsi="Times New Roman"/>
                <w:sz w:val="28"/>
                <w:szCs w:val="28"/>
                <w:lang w:val="vi-VN"/>
              </w:rPr>
              <w:t> bao gồm:</w:t>
            </w:r>
          </w:p>
          <w:p w14:paraId="49F94D26" w14:textId="77777777" w:rsidR="007738A2" w:rsidRPr="00B44216" w:rsidRDefault="007738A2" w:rsidP="00906075">
            <w:pPr>
              <w:shd w:val="clear" w:color="auto" w:fill="FFFFFF"/>
              <w:spacing w:before="120" w:after="120" w:line="234" w:lineRule="atLeast"/>
              <w:ind w:left="77" w:right="81"/>
              <w:jc w:val="both"/>
              <w:rPr>
                <w:rFonts w:ascii="Times New Roman" w:eastAsia="Times New Roman" w:hAnsi="Times New Roman"/>
                <w:sz w:val="28"/>
                <w:szCs w:val="28"/>
              </w:rPr>
            </w:pPr>
            <w:r w:rsidRPr="00B44216">
              <w:rPr>
                <w:rFonts w:ascii="Times New Roman" w:eastAsia="Times New Roman" w:hAnsi="Times New Roman"/>
                <w:sz w:val="28"/>
                <w:szCs w:val="28"/>
                <w:lang w:val="vi-VN"/>
              </w:rPr>
              <w:t>a) Tổng cục trưởng Tổng cục Quản lý thị trường;</w:t>
            </w:r>
          </w:p>
          <w:p w14:paraId="7C1192A7" w14:textId="77777777" w:rsidR="007738A2" w:rsidRPr="00B44216" w:rsidRDefault="007738A2" w:rsidP="00906075">
            <w:pPr>
              <w:shd w:val="clear" w:color="auto" w:fill="FFFFFF"/>
              <w:spacing w:before="120" w:after="120" w:line="234" w:lineRule="atLeast"/>
              <w:ind w:left="77" w:right="81"/>
              <w:jc w:val="both"/>
              <w:rPr>
                <w:rFonts w:ascii="Times New Roman" w:eastAsia="Times New Roman" w:hAnsi="Times New Roman"/>
                <w:sz w:val="28"/>
                <w:szCs w:val="28"/>
              </w:rPr>
            </w:pPr>
            <w:r w:rsidRPr="00B44216">
              <w:rPr>
                <w:rFonts w:ascii="Times New Roman" w:eastAsia="Times New Roman" w:hAnsi="Times New Roman"/>
                <w:sz w:val="28"/>
                <w:szCs w:val="28"/>
                <w:lang w:val="vi-VN"/>
              </w:rPr>
              <w:t xml:space="preserve">b) Cục trưởng Cục Nghiệp vụ quản lý thị trường thuộc Tổng cục Quản lý thị trường; Cục trưởng Cục Quản lý thị trường cấp tỉnh trực thuộc Tổng cục Quản lý thị trường (sau đây gọi tắt là Cục Quản lý thị trường cấp tỉnh) gồm: Cục trưởng Cục </w:t>
            </w:r>
            <w:r w:rsidRPr="00B44216">
              <w:rPr>
                <w:rFonts w:ascii="Times New Roman" w:eastAsia="Times New Roman" w:hAnsi="Times New Roman"/>
                <w:sz w:val="28"/>
                <w:szCs w:val="28"/>
                <w:lang w:val="vi-VN"/>
              </w:rPr>
              <w:lastRenderedPageBreak/>
              <w:t>Quản lý thị trường tỉnh, thành phố trực thuộc trung ương; Cục trưởng Cục Quản lý thị trường liên tỉnh, thành phố trực thuộc trung ương;</w:t>
            </w:r>
          </w:p>
          <w:p w14:paraId="75DF9E3E" w14:textId="59EBE3AB" w:rsidR="00F700E9" w:rsidRPr="00B44216" w:rsidRDefault="007738A2" w:rsidP="00906075">
            <w:pPr>
              <w:shd w:val="clear" w:color="auto" w:fill="FFFFFF"/>
              <w:spacing w:before="120" w:after="120" w:line="234" w:lineRule="atLeast"/>
              <w:ind w:left="77" w:right="81"/>
              <w:jc w:val="both"/>
              <w:rPr>
                <w:rFonts w:ascii="Times New Roman" w:eastAsia="Times New Roman" w:hAnsi="Times New Roman"/>
                <w:sz w:val="28"/>
                <w:szCs w:val="28"/>
              </w:rPr>
            </w:pPr>
            <w:r w:rsidRPr="00B44216">
              <w:rPr>
                <w:rFonts w:ascii="Times New Roman" w:eastAsia="Times New Roman" w:hAnsi="Times New Roman"/>
                <w:sz w:val="28"/>
                <w:szCs w:val="28"/>
                <w:lang w:val="vi-VN"/>
              </w:rPr>
              <w:t>c) Đội trưởng Đội Quản lý thị trường trực thuộc Cục Quản lý thị trường cấp tỉnh gồm: Đội trưởng Đội Quản lý thị trường huyện, quận, thị xã, thành phố thuộc tỉnh, thành phố thuộc thành phố trực thuộc trung ương; Đội trưởng Đội Quản lý thị trường liên huyện, quận, thị xã, thành phố thuộc tỉnh, thành phố thuộc thành phố trực thuộc trung ương; Đội trưởng Đội Quản lý thị trường chuyên ngành; Đội trưởng Đội Quản lý thị trường cơ động.</w:t>
            </w:r>
          </w:p>
        </w:tc>
        <w:tc>
          <w:tcPr>
            <w:tcW w:w="1552" w:type="pct"/>
            <w:shd w:val="clear" w:color="auto" w:fill="FFFFFF"/>
          </w:tcPr>
          <w:p w14:paraId="1655CE9D" w14:textId="77777777" w:rsidR="004276A0" w:rsidRPr="00B44216" w:rsidRDefault="004276A0" w:rsidP="00906075">
            <w:pPr>
              <w:pStyle w:val="BodyText"/>
              <w:shd w:val="clear" w:color="auto" w:fill="auto"/>
              <w:tabs>
                <w:tab w:val="left" w:pos="943"/>
              </w:tabs>
              <w:spacing w:after="120" w:line="240" w:lineRule="auto"/>
              <w:ind w:left="79" w:right="81" w:firstLine="720"/>
              <w:jc w:val="both"/>
              <w:rPr>
                <w:rFonts w:ascii="Times New Roman" w:hAnsi="Times New Roman" w:cs="Times New Roman"/>
                <w:sz w:val="28"/>
                <w:szCs w:val="28"/>
              </w:rPr>
            </w:pPr>
          </w:p>
          <w:p w14:paraId="424D5648" w14:textId="7EF4F487" w:rsidR="009C2D88" w:rsidRPr="00B44216" w:rsidRDefault="009C2D88" w:rsidP="00906075">
            <w:pPr>
              <w:pStyle w:val="BodyText"/>
              <w:shd w:val="clear" w:color="auto" w:fill="auto"/>
              <w:tabs>
                <w:tab w:val="left" w:pos="943"/>
              </w:tabs>
              <w:spacing w:after="120" w:line="240" w:lineRule="auto"/>
              <w:ind w:left="79" w:right="81" w:firstLine="720"/>
              <w:jc w:val="both"/>
              <w:rPr>
                <w:rFonts w:ascii="Times New Roman" w:hAnsi="Times New Roman" w:cs="Times New Roman"/>
                <w:sz w:val="28"/>
                <w:szCs w:val="28"/>
              </w:rPr>
            </w:pPr>
            <w:r w:rsidRPr="00B44216">
              <w:rPr>
                <w:rFonts w:ascii="Times New Roman" w:hAnsi="Times New Roman" w:cs="Times New Roman"/>
                <w:sz w:val="28"/>
                <w:szCs w:val="28"/>
              </w:rPr>
              <w:t>“1. Người có thẩm quyền ban hành quyết định kiểm tra quy định tại khoản 1 Điều 21 Pháp lệnh Quản lý thị trường bao gồm:</w:t>
            </w:r>
          </w:p>
          <w:p w14:paraId="2BF3CCF1" w14:textId="77777777" w:rsidR="009C2D88" w:rsidRPr="00B44216" w:rsidRDefault="009C2D88" w:rsidP="00906075">
            <w:pPr>
              <w:pStyle w:val="BodyText"/>
              <w:shd w:val="clear" w:color="auto" w:fill="auto"/>
              <w:tabs>
                <w:tab w:val="left" w:pos="979"/>
              </w:tabs>
              <w:spacing w:after="120" w:line="240" w:lineRule="auto"/>
              <w:ind w:left="79" w:right="81" w:firstLine="720"/>
              <w:jc w:val="both"/>
              <w:rPr>
                <w:rFonts w:ascii="Times New Roman" w:hAnsi="Times New Roman" w:cs="Times New Roman"/>
                <w:sz w:val="28"/>
                <w:szCs w:val="28"/>
              </w:rPr>
            </w:pPr>
            <w:r w:rsidRPr="00B44216">
              <w:rPr>
                <w:rFonts w:ascii="Times New Roman" w:hAnsi="Times New Roman" w:cs="Times New Roman"/>
                <w:sz w:val="28"/>
                <w:szCs w:val="28"/>
              </w:rPr>
              <w:t>a) Cục trưởng Cục Quản lý và Phát triển thị trường trong nước trực thuộc Bộ Công Thương;</w:t>
            </w:r>
          </w:p>
          <w:p w14:paraId="430A09A6" w14:textId="77777777" w:rsidR="009C2D88" w:rsidRPr="00B44216" w:rsidRDefault="009C2D88" w:rsidP="00906075">
            <w:pPr>
              <w:pStyle w:val="BodyText"/>
              <w:shd w:val="clear" w:color="auto" w:fill="auto"/>
              <w:tabs>
                <w:tab w:val="left" w:pos="990"/>
              </w:tabs>
              <w:spacing w:after="120" w:line="240" w:lineRule="auto"/>
              <w:ind w:left="79" w:right="81" w:firstLine="720"/>
              <w:jc w:val="both"/>
              <w:rPr>
                <w:rFonts w:ascii="Times New Roman" w:hAnsi="Times New Roman" w:cs="Times New Roman"/>
                <w:sz w:val="28"/>
                <w:szCs w:val="28"/>
              </w:rPr>
            </w:pPr>
            <w:r w:rsidRPr="00B44216">
              <w:rPr>
                <w:rFonts w:ascii="Times New Roman" w:hAnsi="Times New Roman" w:cs="Times New Roman"/>
                <w:sz w:val="28"/>
                <w:szCs w:val="28"/>
              </w:rPr>
              <w:t xml:space="preserve">b) Trưởng phòng Nghiệp vụ Quản lý thị trường thuộc Cục Quản lý và Phát triển thị trường trong nước; Chi cục trưởng Chi cục Quản lý thị trường thuộc Sở Công Thương tỉnh, thành phố trực thuộc trung ương (sau đây gọi tắt </w:t>
            </w:r>
            <w:r w:rsidRPr="00B44216">
              <w:rPr>
                <w:rFonts w:ascii="Times New Roman" w:hAnsi="Times New Roman" w:cs="Times New Roman"/>
                <w:sz w:val="28"/>
                <w:szCs w:val="28"/>
              </w:rPr>
              <w:lastRenderedPageBreak/>
              <w:t>là Chi Cục Quản lý thị trường);</w:t>
            </w:r>
          </w:p>
          <w:p w14:paraId="732105CF" w14:textId="77777777" w:rsidR="009C2D88" w:rsidRPr="00B44216" w:rsidRDefault="009C2D88" w:rsidP="00906075">
            <w:pPr>
              <w:pStyle w:val="BodyText"/>
              <w:shd w:val="clear" w:color="auto" w:fill="auto"/>
              <w:tabs>
                <w:tab w:val="left" w:pos="993"/>
              </w:tabs>
              <w:spacing w:after="120" w:line="240" w:lineRule="auto"/>
              <w:ind w:left="79" w:right="81" w:firstLine="720"/>
              <w:jc w:val="both"/>
              <w:rPr>
                <w:rFonts w:ascii="Times New Roman" w:hAnsi="Times New Roman" w:cs="Times New Roman"/>
                <w:sz w:val="28"/>
                <w:szCs w:val="28"/>
              </w:rPr>
            </w:pPr>
            <w:r w:rsidRPr="00B44216">
              <w:rPr>
                <w:rFonts w:ascii="Times New Roman" w:hAnsi="Times New Roman" w:cs="Times New Roman"/>
                <w:sz w:val="28"/>
                <w:szCs w:val="28"/>
              </w:rPr>
              <w:t xml:space="preserve">c) Đội trưởng Đội Quản lý thị trường thuộc Chi cục Quản lý thị trường.”. </w:t>
            </w:r>
          </w:p>
          <w:p w14:paraId="1EC6ACE8" w14:textId="1E47C495" w:rsidR="00F700E9" w:rsidRPr="00B44216" w:rsidRDefault="00F700E9" w:rsidP="00906075">
            <w:pPr>
              <w:spacing w:before="120"/>
              <w:ind w:left="79" w:right="81"/>
              <w:jc w:val="both"/>
              <w:rPr>
                <w:rFonts w:ascii="Times New Roman" w:hAnsi="Times New Roman"/>
                <w:b/>
                <w:bCs/>
                <w:sz w:val="28"/>
                <w:szCs w:val="28"/>
              </w:rPr>
            </w:pPr>
          </w:p>
        </w:tc>
        <w:tc>
          <w:tcPr>
            <w:tcW w:w="2018" w:type="pct"/>
            <w:shd w:val="clear" w:color="auto" w:fill="FFFFFF"/>
            <w:vAlign w:val="center"/>
          </w:tcPr>
          <w:p w14:paraId="7EC51C86" w14:textId="7C5F5F9A" w:rsidR="00F700E9" w:rsidRPr="00B44216" w:rsidRDefault="004276A0" w:rsidP="00906075">
            <w:pPr>
              <w:spacing w:before="120"/>
              <w:ind w:left="76" w:right="106"/>
              <w:jc w:val="both"/>
              <w:rPr>
                <w:rFonts w:ascii="Times New Roman" w:hAnsi="Times New Roman"/>
                <w:sz w:val="28"/>
                <w:szCs w:val="28"/>
              </w:rPr>
            </w:pPr>
            <w:r w:rsidRPr="00B44216">
              <w:rPr>
                <w:rFonts w:ascii="Times New Roman" w:hAnsi="Times New Roman"/>
                <w:sz w:val="28"/>
                <w:szCs w:val="28"/>
              </w:rPr>
              <w:lastRenderedPageBreak/>
              <w:t>- Sửa đổi thẩm quyền ban hành Quyết định điểm tra từ “Tổng cục trưởng Tổng cục Quản lý thị trường” thành “Cục trưởng Cục Quản lý và Phát triển thị trường trong nước trực thuộc Bộ Công Thương”</w:t>
            </w:r>
          </w:p>
          <w:p w14:paraId="2F374D43" w14:textId="77777777" w:rsidR="004276A0" w:rsidRPr="00B44216" w:rsidRDefault="004276A0" w:rsidP="00906075">
            <w:pPr>
              <w:spacing w:before="120"/>
              <w:ind w:left="76" w:right="106"/>
              <w:jc w:val="both"/>
              <w:rPr>
                <w:rFonts w:ascii="Times New Roman" w:hAnsi="Times New Roman"/>
                <w:sz w:val="28"/>
                <w:szCs w:val="28"/>
              </w:rPr>
            </w:pPr>
            <w:r w:rsidRPr="00B44216">
              <w:rPr>
                <w:rFonts w:ascii="Times New Roman" w:hAnsi="Times New Roman"/>
                <w:sz w:val="28"/>
                <w:szCs w:val="28"/>
              </w:rPr>
              <w:t>- Sửa đổi thẩm quyền ban hành Quyết định điểm  tra từ “</w:t>
            </w:r>
            <w:r w:rsidRPr="00B44216">
              <w:rPr>
                <w:rFonts w:ascii="Times New Roman" w:eastAsia="Times New Roman" w:hAnsi="Times New Roman"/>
                <w:sz w:val="28"/>
                <w:szCs w:val="28"/>
                <w:lang w:val="vi-VN"/>
              </w:rPr>
              <w:t>Cục trưởng Cục Nghiệp vụ quản lý thị trường thuộc Tổng cục Quản lý thị trường</w:t>
            </w:r>
            <w:r w:rsidRPr="00B44216">
              <w:rPr>
                <w:rFonts w:ascii="Times New Roman" w:hAnsi="Times New Roman"/>
                <w:sz w:val="28"/>
                <w:szCs w:val="28"/>
              </w:rPr>
              <w:t>” thành “Trưởng phòng Nghiệp vụ Quản lý thị trường thuộc Cục Quản lý và Phát triển thị trường trong nước”</w:t>
            </w:r>
          </w:p>
          <w:p w14:paraId="7DB296D4" w14:textId="77777777" w:rsidR="004276A0" w:rsidRPr="00B44216" w:rsidRDefault="004276A0" w:rsidP="00906075">
            <w:pPr>
              <w:spacing w:before="120"/>
              <w:ind w:left="76" w:right="106"/>
              <w:jc w:val="both"/>
              <w:rPr>
                <w:rFonts w:ascii="Times New Roman" w:hAnsi="Times New Roman"/>
                <w:sz w:val="28"/>
                <w:szCs w:val="28"/>
              </w:rPr>
            </w:pPr>
            <w:r w:rsidRPr="00B44216">
              <w:rPr>
                <w:rFonts w:ascii="Times New Roman" w:hAnsi="Times New Roman"/>
                <w:sz w:val="28"/>
                <w:szCs w:val="28"/>
              </w:rPr>
              <w:t>- Sửa đổi thẩm quyền ban hành Quyết định điểm  tra từ “</w:t>
            </w:r>
            <w:r w:rsidRPr="00B44216">
              <w:rPr>
                <w:rFonts w:ascii="Times New Roman" w:eastAsia="Times New Roman" w:hAnsi="Times New Roman"/>
                <w:sz w:val="28"/>
                <w:szCs w:val="28"/>
                <w:lang w:val="vi-VN"/>
              </w:rPr>
              <w:t xml:space="preserve">Cục trưởng Cục Quản lý thị trường cấp tỉnh trực thuộc Tổng cục Quản lý thị trường (sau đây gọi tắt là Cục Quản lý thị trường cấp tỉnh) gồm: Cục trưởng </w:t>
            </w:r>
            <w:r w:rsidRPr="00B44216">
              <w:rPr>
                <w:rFonts w:ascii="Times New Roman" w:eastAsia="Times New Roman" w:hAnsi="Times New Roman"/>
                <w:sz w:val="28"/>
                <w:szCs w:val="28"/>
                <w:lang w:val="vi-VN"/>
              </w:rPr>
              <w:lastRenderedPageBreak/>
              <w:t>Cục Quản lý thị trường tỉnh, thành phố trực thuộc trung ương; Cục trưởng Cục Quản lý thị trường liên tỉnh, thành phố trực thuộc trung ương</w:t>
            </w:r>
            <w:r w:rsidRPr="00B44216">
              <w:rPr>
                <w:rFonts w:ascii="Times New Roman" w:hAnsi="Times New Roman"/>
                <w:sz w:val="28"/>
                <w:szCs w:val="28"/>
              </w:rPr>
              <w:t>” thành “Chi cục trưởng Chi cục Quản lý thị trường thuộc Sở Công Thương tỉnh, thành phố trực thuộc trung ương (sau đây gọi tắt là Chi Cục Quản lý thị trường)”.</w:t>
            </w:r>
          </w:p>
          <w:p w14:paraId="090563FB" w14:textId="77777777" w:rsidR="004276A0" w:rsidRPr="00B44216" w:rsidRDefault="004276A0" w:rsidP="004276A0">
            <w:pPr>
              <w:spacing w:before="120"/>
              <w:ind w:left="76" w:right="106"/>
              <w:jc w:val="both"/>
              <w:rPr>
                <w:rFonts w:ascii="Times New Roman" w:hAnsi="Times New Roman"/>
                <w:sz w:val="28"/>
                <w:szCs w:val="28"/>
              </w:rPr>
            </w:pPr>
            <w:r w:rsidRPr="00B44216">
              <w:rPr>
                <w:rFonts w:ascii="Times New Roman" w:hAnsi="Times New Roman"/>
                <w:sz w:val="28"/>
                <w:szCs w:val="28"/>
              </w:rPr>
              <w:t>- Sửa đổi thẩm quyền ban hành Quyết định điểm  tra từ “</w:t>
            </w:r>
            <w:r w:rsidRPr="00B44216">
              <w:rPr>
                <w:rFonts w:ascii="Times New Roman" w:eastAsia="Times New Roman" w:hAnsi="Times New Roman"/>
                <w:sz w:val="28"/>
                <w:szCs w:val="28"/>
                <w:lang w:val="vi-VN"/>
              </w:rPr>
              <w:t>Đội trưởng Đội Quản lý thị trường trực thuộc Cục Quản lý thị trường cấp tỉnh gồm: Đội trưởng Đội Quản lý thị trường huyện, quận, thị xã, thành phố thuộc tỉnh, thành phố thuộc thành phố trực thuộc trung ương; Đội trưởng Đội Quản lý thị trường liên huyện, quận, thị xã, thành phố thuộc tỉnh, thành phố thuộc thành phố trực thuộc trung ương; Đội trưởng Đội Quản lý thị trường chuyên ngành; Đội trưởng Đội Quản lý thị trường cơ động</w:t>
            </w:r>
            <w:r w:rsidRPr="00B44216">
              <w:rPr>
                <w:rFonts w:ascii="Times New Roman" w:hAnsi="Times New Roman"/>
                <w:sz w:val="28"/>
                <w:szCs w:val="28"/>
              </w:rPr>
              <w:t>” thành “Đội trưởng Đội Quản lý thị trường thuộc Chi cục Quản lý thị trường.” do chủ trương xây dựng chính quyền địa phương 02 cấp (tỉnh, xã) kết thúc hoạt  động của  đơn vị hành chính cấp huyện.</w:t>
            </w:r>
          </w:p>
          <w:p w14:paraId="46E407D6" w14:textId="67184024" w:rsidR="004276A0" w:rsidRPr="00B44216" w:rsidRDefault="004276A0" w:rsidP="004276A0">
            <w:pPr>
              <w:spacing w:before="120"/>
              <w:ind w:left="76" w:right="106"/>
              <w:jc w:val="both"/>
              <w:rPr>
                <w:rFonts w:ascii="Times New Roman" w:hAnsi="Times New Roman"/>
                <w:sz w:val="28"/>
                <w:szCs w:val="28"/>
              </w:rPr>
            </w:pPr>
            <w:r w:rsidRPr="00B44216">
              <w:rPr>
                <w:rFonts w:ascii="Times New Roman" w:hAnsi="Times New Roman"/>
                <w:sz w:val="28"/>
                <w:szCs w:val="28"/>
              </w:rPr>
              <w:t>Các nội dung sửa đổi trên phù hợp với mô hình tổ chức củ</w:t>
            </w:r>
            <w:r w:rsidR="00927EA5" w:rsidRPr="00B44216">
              <w:rPr>
                <w:rFonts w:ascii="Times New Roman" w:hAnsi="Times New Roman"/>
                <w:sz w:val="28"/>
                <w:szCs w:val="28"/>
              </w:rPr>
              <w:t>a lự</w:t>
            </w:r>
            <w:r w:rsidRPr="00B44216">
              <w:rPr>
                <w:rFonts w:ascii="Times New Roman" w:hAnsi="Times New Roman"/>
                <w:sz w:val="28"/>
                <w:szCs w:val="28"/>
              </w:rPr>
              <w:t>c lượng Quản lý thị trường tại Nghị định số 40/2025/NĐ-CP</w:t>
            </w:r>
            <w:r w:rsidR="00776951" w:rsidRPr="00B44216">
              <w:rPr>
                <w:rFonts w:ascii="Times New Roman" w:hAnsi="Times New Roman"/>
                <w:sz w:val="28"/>
                <w:szCs w:val="28"/>
              </w:rPr>
              <w:t xml:space="preserve">, </w:t>
            </w:r>
            <w:r w:rsidR="000908CF" w:rsidRPr="00B44216">
              <w:rPr>
                <w:rFonts w:ascii="Times New Roman" w:hAnsi="Times New Roman"/>
                <w:sz w:val="28"/>
                <w:szCs w:val="28"/>
              </w:rPr>
              <w:t xml:space="preserve">phù hợp khoản 1 Điều 21 Pháp lệnh Quản lý thị trường, </w:t>
            </w:r>
            <w:r w:rsidR="00776951" w:rsidRPr="00B44216">
              <w:rPr>
                <w:rFonts w:ascii="Times New Roman" w:hAnsi="Times New Roman"/>
                <w:sz w:val="28"/>
                <w:szCs w:val="28"/>
              </w:rPr>
              <w:t xml:space="preserve">phù hợp thực tiễn hoạt động kiểm tra và phù hợp với chức danh có thẩm quyền </w:t>
            </w:r>
            <w:r w:rsidR="00776951" w:rsidRPr="00B44216">
              <w:rPr>
                <w:rFonts w:ascii="Times New Roman" w:hAnsi="Times New Roman"/>
                <w:sz w:val="28"/>
                <w:szCs w:val="28"/>
              </w:rPr>
              <w:lastRenderedPageBreak/>
              <w:t>xử phạt vi phạm hành chính, áp dụng biện pháp ngăn chặn và bảo đảm xử phạt vi phạm hành chính tại Luật Xử lý vi phạm hành chính.</w:t>
            </w:r>
          </w:p>
        </w:tc>
      </w:tr>
      <w:tr w:rsidR="00B44216" w:rsidRPr="00B44216" w14:paraId="20512289" w14:textId="77777777" w:rsidTr="004276A0">
        <w:trPr>
          <w:trHeight w:val="20"/>
          <w:jc w:val="center"/>
        </w:trPr>
        <w:tc>
          <w:tcPr>
            <w:tcW w:w="1430" w:type="pct"/>
            <w:shd w:val="clear" w:color="auto" w:fill="FFFFFF"/>
          </w:tcPr>
          <w:p w14:paraId="5E65BC4D" w14:textId="252BB00A" w:rsidR="007738A2" w:rsidRPr="00B44216" w:rsidRDefault="007738A2" w:rsidP="00906075">
            <w:pPr>
              <w:shd w:val="clear" w:color="auto" w:fill="FFFFFF"/>
              <w:spacing w:after="0" w:line="234" w:lineRule="atLeast"/>
              <w:ind w:left="77" w:right="81"/>
              <w:jc w:val="both"/>
              <w:rPr>
                <w:rFonts w:ascii="Times New Roman" w:eastAsia="Times New Roman" w:hAnsi="Times New Roman"/>
                <w:sz w:val="28"/>
                <w:szCs w:val="28"/>
              </w:rPr>
            </w:pPr>
            <w:bookmarkStart w:id="4" w:name="dieu_5"/>
            <w:r w:rsidRPr="00B44216">
              <w:rPr>
                <w:rFonts w:ascii="Times New Roman" w:eastAsia="Times New Roman" w:hAnsi="Times New Roman"/>
                <w:b/>
                <w:bCs/>
                <w:sz w:val="28"/>
                <w:szCs w:val="28"/>
                <w:lang w:val="vi-VN"/>
              </w:rPr>
              <w:lastRenderedPageBreak/>
              <w:t>Điều 5. Phương tiện làm việc của lực lượng Quản lý thị trường</w:t>
            </w:r>
            <w:bookmarkEnd w:id="4"/>
          </w:p>
          <w:p w14:paraId="633A04E4" w14:textId="0C6BD41A" w:rsidR="00F700E9" w:rsidRPr="00B44216" w:rsidRDefault="007738A2" w:rsidP="00283CEE">
            <w:pPr>
              <w:shd w:val="clear" w:color="auto" w:fill="FFFFFF"/>
              <w:spacing w:before="120" w:after="120" w:line="234" w:lineRule="atLeast"/>
              <w:ind w:left="77" w:right="81"/>
              <w:jc w:val="both"/>
              <w:rPr>
                <w:rFonts w:ascii="Times New Roman" w:eastAsia="Times New Roman" w:hAnsi="Times New Roman"/>
                <w:sz w:val="28"/>
                <w:szCs w:val="28"/>
              </w:rPr>
            </w:pPr>
            <w:r w:rsidRPr="00B44216">
              <w:rPr>
                <w:rFonts w:ascii="Times New Roman" w:eastAsia="Times New Roman" w:hAnsi="Times New Roman"/>
                <w:sz w:val="28"/>
                <w:szCs w:val="28"/>
                <w:lang w:val="vi-VN"/>
              </w:rPr>
              <w:t>1. Phương tiện làm việc phục vụ công tác kiểm tra, thanh tra chuyên ngành và xử lý vi phạm hành chính của lực lượng Quản lý thị trường gồm: Xe ô tổ chức danh theo quy định; xe ô tô phục vụ công tác chung; xe ô tô chuyên dùng: xe ô tô tải, xe ô tô bán tải, xe ô tô trên 16 chỗ ngồi, xe ô tô trang bị phòng thí nghiệm, xe ô tô chuyên dùng khác phục vụ nhiệm vụ đặc thù; xe mô tô; xuồng cao tốc; máy bộ đàm, thiết bị đo, kiểm tra nhanh, thiết bị chuyên dùng, thiết bị công nghệ thông tin, điện tử, máy móc, thiết bị văn phòng và phương tiện, thiết bị kỹ thuật nghiệp vụ khác theo yêu cầu công tác và theo quy định của pháp luật.</w:t>
            </w:r>
          </w:p>
        </w:tc>
        <w:tc>
          <w:tcPr>
            <w:tcW w:w="1552" w:type="pct"/>
            <w:shd w:val="clear" w:color="auto" w:fill="FFFFFF"/>
          </w:tcPr>
          <w:p w14:paraId="35DF2E55" w14:textId="77777777" w:rsidR="009C2D88" w:rsidRPr="00B44216" w:rsidRDefault="009C2D88" w:rsidP="00906075">
            <w:pPr>
              <w:pStyle w:val="BodyText"/>
              <w:shd w:val="clear" w:color="auto" w:fill="auto"/>
              <w:tabs>
                <w:tab w:val="left" w:pos="993"/>
              </w:tabs>
              <w:spacing w:after="120" w:line="240" w:lineRule="auto"/>
              <w:ind w:left="79" w:right="81" w:firstLine="720"/>
              <w:jc w:val="both"/>
              <w:rPr>
                <w:rFonts w:ascii="Times New Roman" w:hAnsi="Times New Roman" w:cs="Times New Roman"/>
                <w:sz w:val="28"/>
                <w:szCs w:val="28"/>
              </w:rPr>
            </w:pPr>
            <w:r w:rsidRPr="00B44216">
              <w:rPr>
                <w:rFonts w:ascii="Times New Roman" w:hAnsi="Times New Roman" w:cs="Times New Roman"/>
                <w:sz w:val="28"/>
                <w:szCs w:val="28"/>
              </w:rPr>
              <w:t>“1. Phương tiện làm việc phục vụ công tác kiểm tra và xử lý vi phạm hành chính của lực lượng Quản lý thị trường gồm: Xe  ô tô phục vụ công tác chung; xe ô tô chuyên dùng: xe ô tô tải, xe ô tô trên 16 chỗ ngồi, xe ô tô trang bị phòng thí nghiệm; xe mô tô; xuồng cao tốc; máy bộ đàm, thiết bị đo, kiểm tra nhanh, thiết bị chuyên dùng, thiết bị công nghệ thông tin, điện tử, máy móc, thiết bị văn phòng và phương tiện, thiết bị kỹ thuật nghiệp vụ khác theo yêu cầu công tác và theo quy định của pháp luật.”.</w:t>
            </w:r>
          </w:p>
          <w:p w14:paraId="43DA84BB" w14:textId="36DBB84F" w:rsidR="00F700E9" w:rsidRPr="00B44216" w:rsidRDefault="00F700E9" w:rsidP="00906075">
            <w:pPr>
              <w:spacing w:before="120"/>
              <w:ind w:left="79" w:right="81"/>
              <w:jc w:val="both"/>
              <w:rPr>
                <w:rFonts w:ascii="Times New Roman" w:hAnsi="Times New Roman"/>
                <w:b/>
                <w:bCs/>
                <w:sz w:val="28"/>
                <w:szCs w:val="28"/>
              </w:rPr>
            </w:pPr>
          </w:p>
        </w:tc>
        <w:tc>
          <w:tcPr>
            <w:tcW w:w="2018" w:type="pct"/>
            <w:shd w:val="clear" w:color="auto" w:fill="FFFFFF"/>
            <w:vAlign w:val="center"/>
          </w:tcPr>
          <w:p w14:paraId="7520221D" w14:textId="457A874F" w:rsidR="004276A0" w:rsidRPr="00B44216" w:rsidRDefault="004276A0" w:rsidP="00906075">
            <w:pPr>
              <w:spacing w:before="120"/>
              <w:ind w:left="76" w:right="106"/>
              <w:jc w:val="both"/>
              <w:rPr>
                <w:rFonts w:ascii="Times New Roman" w:hAnsi="Times New Roman"/>
                <w:sz w:val="28"/>
                <w:szCs w:val="28"/>
              </w:rPr>
            </w:pPr>
            <w:r w:rsidRPr="00B44216">
              <w:rPr>
                <w:rFonts w:ascii="Times New Roman" w:hAnsi="Times New Roman"/>
                <w:sz w:val="28"/>
                <w:szCs w:val="28"/>
              </w:rPr>
              <w:t xml:space="preserve">- Bãi bỏ cụm từ “thanh tra chuyên ngành” do chủ trương sắp xếp lại cơ quan thanh tra </w:t>
            </w:r>
          </w:p>
          <w:p w14:paraId="776412B8" w14:textId="77777777" w:rsidR="00F700E9" w:rsidRPr="00B44216" w:rsidRDefault="004276A0" w:rsidP="00906075">
            <w:pPr>
              <w:spacing w:before="120"/>
              <w:ind w:left="76" w:right="106"/>
              <w:jc w:val="both"/>
              <w:rPr>
                <w:rFonts w:ascii="Times New Roman" w:eastAsia="Times New Roman" w:hAnsi="Times New Roman"/>
                <w:sz w:val="28"/>
                <w:szCs w:val="28"/>
              </w:rPr>
            </w:pPr>
            <w:r w:rsidRPr="00B44216">
              <w:rPr>
                <w:rFonts w:ascii="Times New Roman" w:hAnsi="Times New Roman"/>
                <w:sz w:val="28"/>
                <w:szCs w:val="28"/>
              </w:rPr>
              <w:t>- Bỏ cụm từ “</w:t>
            </w:r>
            <w:r w:rsidRPr="00B44216">
              <w:rPr>
                <w:rFonts w:ascii="Times New Roman" w:eastAsia="Times New Roman" w:hAnsi="Times New Roman"/>
                <w:sz w:val="28"/>
                <w:szCs w:val="28"/>
                <w:lang w:val="vi-VN"/>
              </w:rPr>
              <w:t>Xe ô tổ chức danh theo quy định</w:t>
            </w:r>
            <w:r w:rsidRPr="00B44216">
              <w:rPr>
                <w:rFonts w:ascii="Times New Roman" w:eastAsia="Times New Roman" w:hAnsi="Times New Roman"/>
                <w:sz w:val="28"/>
                <w:szCs w:val="28"/>
              </w:rPr>
              <w:t>” do theo Nghị định 72/2023/NĐ-CP và cơ cấu tổ  chức mới của lực lượng Quản lý thị trường, không có chức danh nào thuộc lực lượng Quản lý thị trường đáp ứng tiêu chuẩn sử dụng xe tô tô phục vụ công tác các chức danh.</w:t>
            </w:r>
          </w:p>
          <w:p w14:paraId="3B4D7936" w14:textId="38260213" w:rsidR="004276A0" w:rsidRPr="00B44216" w:rsidRDefault="004276A0" w:rsidP="00474FC7">
            <w:pPr>
              <w:spacing w:before="120"/>
              <w:ind w:left="76" w:right="106"/>
              <w:jc w:val="both"/>
              <w:rPr>
                <w:rFonts w:ascii="Times New Roman" w:eastAsia="Times New Roman" w:hAnsi="Times New Roman"/>
                <w:sz w:val="28"/>
                <w:szCs w:val="28"/>
              </w:rPr>
            </w:pPr>
            <w:r w:rsidRPr="00B44216">
              <w:rPr>
                <w:rFonts w:ascii="Times New Roman" w:eastAsia="Times New Roman" w:hAnsi="Times New Roman"/>
                <w:sz w:val="28"/>
                <w:szCs w:val="28"/>
              </w:rPr>
              <w:t>- Bỏ cụm từ xe ô tô bán tải, xe ô tô chuyên d</w:t>
            </w:r>
            <w:r w:rsidR="00474FC7" w:rsidRPr="00B44216">
              <w:rPr>
                <w:rFonts w:ascii="Times New Roman" w:eastAsia="Times New Roman" w:hAnsi="Times New Roman"/>
                <w:sz w:val="28"/>
                <w:szCs w:val="28"/>
              </w:rPr>
              <w:t>ù</w:t>
            </w:r>
            <w:r w:rsidRPr="00B44216">
              <w:rPr>
                <w:rFonts w:ascii="Times New Roman" w:eastAsia="Times New Roman" w:hAnsi="Times New Roman"/>
                <w:sz w:val="28"/>
                <w:szCs w:val="28"/>
              </w:rPr>
              <w:t>ng khác phụ</w:t>
            </w:r>
            <w:r w:rsidR="00474FC7" w:rsidRPr="00B44216">
              <w:rPr>
                <w:rFonts w:ascii="Times New Roman" w:eastAsia="Times New Roman" w:hAnsi="Times New Roman"/>
                <w:sz w:val="28"/>
                <w:szCs w:val="28"/>
              </w:rPr>
              <w:t>c</w:t>
            </w:r>
            <w:r w:rsidR="00EF587E" w:rsidRPr="00B44216">
              <w:rPr>
                <w:rFonts w:ascii="Times New Roman" w:eastAsia="Times New Roman" w:hAnsi="Times New Roman"/>
                <w:sz w:val="28"/>
                <w:szCs w:val="28"/>
              </w:rPr>
              <w:t xml:space="preserve"> vụ nhiệm vụ</w:t>
            </w:r>
            <w:r w:rsidRPr="00B44216">
              <w:rPr>
                <w:rFonts w:ascii="Times New Roman" w:eastAsia="Times New Roman" w:hAnsi="Times New Roman"/>
                <w:sz w:val="28"/>
                <w:szCs w:val="28"/>
              </w:rPr>
              <w:t xml:space="preserve"> đặc thù do xe ô tô bán tải thuộc khái niệm xe ô tô phục vụ công tác chung </w:t>
            </w:r>
            <w:r w:rsidR="00474FC7" w:rsidRPr="00B44216">
              <w:rPr>
                <w:rFonts w:ascii="Times New Roman" w:eastAsia="Times New Roman" w:hAnsi="Times New Roman"/>
                <w:sz w:val="28"/>
                <w:szCs w:val="28"/>
              </w:rPr>
              <w:t>tại khoản 1 Điều 8 Nghị định số 72/2023/NĐ-CP; và xe ô tô c</w:t>
            </w:r>
            <w:r w:rsidR="00EF587E" w:rsidRPr="00B44216">
              <w:rPr>
                <w:rFonts w:ascii="Times New Roman" w:eastAsia="Times New Roman" w:hAnsi="Times New Roman"/>
                <w:sz w:val="28"/>
                <w:szCs w:val="28"/>
              </w:rPr>
              <w:t>huyên dùng khác phục vụ nhiệm vụ</w:t>
            </w:r>
            <w:r w:rsidR="00474FC7" w:rsidRPr="00B44216">
              <w:rPr>
                <w:rFonts w:ascii="Times New Roman" w:eastAsia="Times New Roman" w:hAnsi="Times New Roman"/>
                <w:sz w:val="28"/>
                <w:szCs w:val="28"/>
              </w:rPr>
              <w:t xml:space="preserve"> đặc t</w:t>
            </w:r>
            <w:r w:rsidR="00B43645" w:rsidRPr="00B44216">
              <w:rPr>
                <w:rFonts w:ascii="Times New Roman" w:eastAsia="Times New Roman" w:hAnsi="Times New Roman"/>
                <w:sz w:val="28"/>
                <w:szCs w:val="28"/>
              </w:rPr>
              <w:t>hù là xe ô tô phục vụ nhiệm vụ đ</w:t>
            </w:r>
            <w:r w:rsidR="00474FC7" w:rsidRPr="00B44216">
              <w:rPr>
                <w:rFonts w:ascii="Times New Roman" w:eastAsia="Times New Roman" w:hAnsi="Times New Roman"/>
                <w:sz w:val="28"/>
                <w:szCs w:val="28"/>
              </w:rPr>
              <w:t>ặc thù thuộc xe ô tô phục vụ công tác chung tại khoản 2 Điều 15 Nghị đ</w:t>
            </w:r>
            <w:r w:rsidR="00106A6D" w:rsidRPr="00B44216">
              <w:rPr>
                <w:rFonts w:ascii="Times New Roman" w:eastAsia="Times New Roman" w:hAnsi="Times New Roman"/>
                <w:sz w:val="28"/>
                <w:szCs w:val="28"/>
              </w:rPr>
              <w:t>ịnh số 72/2023/NĐ-CP và không nằ</w:t>
            </w:r>
            <w:r w:rsidR="00474FC7" w:rsidRPr="00B44216">
              <w:rPr>
                <w:rFonts w:ascii="Times New Roman" w:eastAsia="Times New Roman" w:hAnsi="Times New Roman"/>
                <w:sz w:val="28"/>
                <w:szCs w:val="28"/>
              </w:rPr>
              <w:t>m trong danh mục xe chuyên dùng theo Điều 16 Nghị định số 72/2023/NĐ-CP.</w:t>
            </w:r>
          </w:p>
          <w:p w14:paraId="3122D4F9" w14:textId="42E1422D" w:rsidR="001F699D" w:rsidRPr="00B44216" w:rsidRDefault="001F699D" w:rsidP="00474FC7">
            <w:pPr>
              <w:spacing w:before="120"/>
              <w:ind w:left="76" w:right="106"/>
              <w:jc w:val="both"/>
              <w:rPr>
                <w:rFonts w:ascii="Times New Roman" w:hAnsi="Times New Roman"/>
                <w:sz w:val="28"/>
                <w:szCs w:val="28"/>
              </w:rPr>
            </w:pPr>
            <w:r w:rsidRPr="00B44216">
              <w:rPr>
                <w:rFonts w:ascii="Times New Roman" w:eastAsia="Times New Roman" w:hAnsi="Times New Roman"/>
                <w:sz w:val="28"/>
                <w:szCs w:val="28"/>
              </w:rPr>
              <w:t>- Kế thừa các nội dung khác</w:t>
            </w:r>
          </w:p>
        </w:tc>
      </w:tr>
      <w:tr w:rsidR="00B44216" w:rsidRPr="00B44216" w14:paraId="71C6073E" w14:textId="77777777" w:rsidTr="004276A0">
        <w:trPr>
          <w:trHeight w:val="20"/>
          <w:jc w:val="center"/>
        </w:trPr>
        <w:tc>
          <w:tcPr>
            <w:tcW w:w="1430" w:type="pct"/>
            <w:shd w:val="clear" w:color="auto" w:fill="FFFFFF"/>
          </w:tcPr>
          <w:p w14:paraId="727F1738" w14:textId="29665F7B" w:rsidR="009C2D88" w:rsidRPr="00B44216" w:rsidRDefault="009C2D88" w:rsidP="00906075">
            <w:pPr>
              <w:shd w:val="clear" w:color="auto" w:fill="FFFFFF"/>
              <w:spacing w:after="0" w:line="234" w:lineRule="atLeast"/>
              <w:ind w:left="77" w:right="81"/>
              <w:jc w:val="both"/>
              <w:rPr>
                <w:rFonts w:ascii="Times New Roman" w:eastAsia="Times New Roman" w:hAnsi="Times New Roman"/>
                <w:sz w:val="28"/>
                <w:szCs w:val="28"/>
              </w:rPr>
            </w:pPr>
            <w:bookmarkStart w:id="5" w:name="dieu_7"/>
            <w:r w:rsidRPr="00B44216">
              <w:rPr>
                <w:rFonts w:ascii="Times New Roman" w:eastAsia="Times New Roman" w:hAnsi="Times New Roman"/>
                <w:b/>
                <w:bCs/>
                <w:sz w:val="28"/>
                <w:szCs w:val="28"/>
                <w:lang w:val="vi-VN"/>
              </w:rPr>
              <w:lastRenderedPageBreak/>
              <w:t>Điều 7. Phù hiệu Quản lý thị trường, biểu tượng (lô-gô) của lực lượng Quản lý thị trường</w:t>
            </w:r>
            <w:bookmarkEnd w:id="5"/>
          </w:p>
          <w:p w14:paraId="7215BCCF" w14:textId="77777777" w:rsidR="009C2D88" w:rsidRPr="00B44216" w:rsidRDefault="009C2D88" w:rsidP="00906075">
            <w:pPr>
              <w:shd w:val="clear" w:color="auto" w:fill="FFFFFF"/>
              <w:spacing w:before="120" w:after="120" w:line="234" w:lineRule="atLeast"/>
              <w:ind w:left="77" w:right="81"/>
              <w:jc w:val="both"/>
              <w:rPr>
                <w:rFonts w:ascii="Times New Roman" w:eastAsia="Times New Roman" w:hAnsi="Times New Roman"/>
                <w:sz w:val="28"/>
                <w:szCs w:val="28"/>
              </w:rPr>
            </w:pPr>
            <w:r w:rsidRPr="00B44216">
              <w:rPr>
                <w:rFonts w:ascii="Times New Roman" w:eastAsia="Times New Roman" w:hAnsi="Times New Roman"/>
                <w:sz w:val="28"/>
                <w:szCs w:val="28"/>
                <w:lang w:val="vi-VN"/>
              </w:rPr>
              <w:t>3. Biểu tượng (lô-gô) của lực lượng Quản lý thị trường gồm 2 phần: Phần nền màu xanh đen hình khiên có phần chữ “DMS” (chữ viết tắt “Tổng cục Quản lý thị trường” bằng tiếng Anh - Directorate of Market Surveillance) và chữ “M” (chữ viết tắt “thị trường” bằng tiếng Anh - Market) cách điệu màu vàng. Tuỳ theo màu sắc của vật gắn lô-gô, phần nền có thể bổ sung thêm viền màu xanh hoặc màu vàng.</w:t>
            </w:r>
          </w:p>
          <w:p w14:paraId="3E93B9EF" w14:textId="086F5AF7" w:rsidR="009C2D88" w:rsidRPr="00B44216" w:rsidRDefault="009C2D88" w:rsidP="00283CEE">
            <w:pPr>
              <w:shd w:val="clear" w:color="auto" w:fill="FFFFFF"/>
              <w:spacing w:before="120" w:after="120" w:line="234" w:lineRule="atLeast"/>
              <w:ind w:left="77" w:right="81"/>
              <w:jc w:val="both"/>
              <w:rPr>
                <w:rFonts w:ascii="Times New Roman" w:eastAsia="Times New Roman" w:hAnsi="Times New Roman"/>
                <w:sz w:val="28"/>
                <w:szCs w:val="28"/>
              </w:rPr>
            </w:pPr>
            <w:r w:rsidRPr="00B44216">
              <w:rPr>
                <w:rFonts w:ascii="Times New Roman" w:eastAsia="Times New Roman" w:hAnsi="Times New Roman"/>
                <w:sz w:val="28"/>
                <w:szCs w:val="28"/>
                <w:lang w:val="vi-VN"/>
              </w:rPr>
              <w:t>Mẫu biểu tượng (lô-gô) thể hiện tại Phụ lục I ban hành kèm theo Nghị định này được in, gắn, đúc trên trang phục, tài liệu, vật phẩm phục vụ công tác tuyên truyền của lực lượng Quản lý thị trường.</w:t>
            </w:r>
          </w:p>
        </w:tc>
        <w:tc>
          <w:tcPr>
            <w:tcW w:w="1552" w:type="pct"/>
            <w:shd w:val="clear" w:color="auto" w:fill="FFFFFF"/>
          </w:tcPr>
          <w:p w14:paraId="3634F69B" w14:textId="77777777" w:rsidR="009C2D88" w:rsidRPr="00B44216" w:rsidRDefault="009C2D88" w:rsidP="00906075">
            <w:pPr>
              <w:pStyle w:val="BodyText"/>
              <w:shd w:val="clear" w:color="auto" w:fill="auto"/>
              <w:tabs>
                <w:tab w:val="left" w:pos="896"/>
              </w:tabs>
              <w:spacing w:after="120" w:line="240" w:lineRule="auto"/>
              <w:ind w:left="79" w:right="81" w:firstLine="720"/>
              <w:jc w:val="both"/>
              <w:rPr>
                <w:rFonts w:ascii="Times New Roman" w:hAnsi="Times New Roman" w:cs="Times New Roman"/>
                <w:sz w:val="28"/>
                <w:szCs w:val="28"/>
              </w:rPr>
            </w:pPr>
            <w:r w:rsidRPr="00B44216">
              <w:rPr>
                <w:rFonts w:ascii="Times New Roman" w:hAnsi="Times New Roman" w:cs="Times New Roman"/>
                <w:sz w:val="28"/>
                <w:szCs w:val="28"/>
              </w:rPr>
              <w:t xml:space="preserve">“3. Biểu tượng (lô-gô) của lực lượng Quản lý thị trường gồm 2 phần: Phần nền màu xanh đen hình khiên có phần chữ “DMS” (chữ viết tắt “Quản lý thị trường trong nước” bằng tiếng Anh - </w:t>
            </w:r>
            <w:r w:rsidRPr="00B44216">
              <w:rPr>
                <w:rFonts w:ascii="Times New Roman" w:hAnsi="Times New Roman" w:cs="Times New Roman"/>
                <w:sz w:val="28"/>
                <w:szCs w:val="28"/>
                <w:lang w:bidi="en-US"/>
              </w:rPr>
              <w:t xml:space="preserve">Domestic Market Surveillance) </w:t>
            </w:r>
            <w:r w:rsidRPr="00B44216">
              <w:rPr>
                <w:rFonts w:ascii="Times New Roman" w:hAnsi="Times New Roman" w:cs="Times New Roman"/>
                <w:sz w:val="28"/>
                <w:szCs w:val="28"/>
              </w:rPr>
              <w:t xml:space="preserve">và chữ “M” (chữ viết tắt “thị trường” bằng tiếng Anh - </w:t>
            </w:r>
            <w:r w:rsidRPr="00B44216">
              <w:rPr>
                <w:rFonts w:ascii="Times New Roman" w:hAnsi="Times New Roman" w:cs="Times New Roman"/>
                <w:sz w:val="28"/>
                <w:szCs w:val="28"/>
                <w:lang w:bidi="en-US"/>
              </w:rPr>
              <w:t xml:space="preserve">Market) </w:t>
            </w:r>
            <w:r w:rsidRPr="00B44216">
              <w:rPr>
                <w:rFonts w:ascii="Times New Roman" w:hAnsi="Times New Roman" w:cs="Times New Roman"/>
                <w:sz w:val="28"/>
                <w:szCs w:val="28"/>
              </w:rPr>
              <w:t>cách điệu màu vàng. Tuỳ theo màu sắc của vật gắn lô-gô, phần nền có thể bổ sung thêm viền màu xanh hoặc màu vàng.</w:t>
            </w:r>
          </w:p>
          <w:p w14:paraId="28E571B3" w14:textId="77777777" w:rsidR="009C2D88" w:rsidRPr="00B44216" w:rsidRDefault="009C2D88" w:rsidP="00906075">
            <w:pPr>
              <w:pStyle w:val="BodyText"/>
              <w:shd w:val="clear" w:color="auto" w:fill="auto"/>
              <w:spacing w:after="120" w:line="240" w:lineRule="auto"/>
              <w:ind w:left="79" w:right="81" w:firstLine="720"/>
              <w:jc w:val="both"/>
              <w:rPr>
                <w:rFonts w:ascii="Times New Roman" w:hAnsi="Times New Roman" w:cs="Times New Roman"/>
                <w:sz w:val="28"/>
                <w:szCs w:val="28"/>
              </w:rPr>
            </w:pPr>
            <w:r w:rsidRPr="00B44216">
              <w:rPr>
                <w:rFonts w:ascii="Times New Roman" w:hAnsi="Times New Roman" w:cs="Times New Roman"/>
                <w:sz w:val="28"/>
                <w:szCs w:val="28"/>
              </w:rPr>
              <w:t>Mẫu biểu tượng (lô-gô) thể hiện tại Phụ lục I ban hành kèm theo Nghị định này được in, gắn, đúc trên trang phục, tài liệu, vật phẩm phục vụ công tác tuyên truyền của lực lượng Quản lý thị trường.”.</w:t>
            </w:r>
          </w:p>
          <w:p w14:paraId="4450E954" w14:textId="77777777" w:rsidR="009C2D88" w:rsidRPr="00B44216" w:rsidRDefault="009C2D88" w:rsidP="00906075">
            <w:pPr>
              <w:pStyle w:val="BodyText"/>
              <w:shd w:val="clear" w:color="auto" w:fill="auto"/>
              <w:tabs>
                <w:tab w:val="left" w:pos="993"/>
              </w:tabs>
              <w:spacing w:after="120" w:line="240" w:lineRule="auto"/>
              <w:ind w:left="79" w:right="81" w:firstLine="720"/>
              <w:jc w:val="both"/>
              <w:rPr>
                <w:rFonts w:ascii="Times New Roman" w:hAnsi="Times New Roman" w:cs="Times New Roman"/>
                <w:sz w:val="28"/>
                <w:szCs w:val="28"/>
              </w:rPr>
            </w:pPr>
          </w:p>
        </w:tc>
        <w:tc>
          <w:tcPr>
            <w:tcW w:w="2018" w:type="pct"/>
            <w:shd w:val="clear" w:color="auto" w:fill="FFFFFF"/>
            <w:vAlign w:val="center"/>
          </w:tcPr>
          <w:p w14:paraId="001ADE8F" w14:textId="77777777" w:rsidR="009C2D88" w:rsidRPr="00B44216" w:rsidRDefault="00DA5BB3" w:rsidP="00DA5BB3">
            <w:pPr>
              <w:spacing w:before="120"/>
              <w:ind w:left="76" w:right="106"/>
              <w:jc w:val="both"/>
              <w:rPr>
                <w:rFonts w:ascii="Times New Roman" w:hAnsi="Times New Roman"/>
                <w:sz w:val="28"/>
                <w:szCs w:val="28"/>
              </w:rPr>
            </w:pPr>
            <w:r w:rsidRPr="00B44216">
              <w:rPr>
                <w:rFonts w:ascii="Times New Roman" w:hAnsi="Times New Roman"/>
                <w:sz w:val="28"/>
                <w:szCs w:val="28"/>
              </w:rPr>
              <w:t>- Sửa đổi nội dung “</w:t>
            </w:r>
            <w:r w:rsidRPr="00B44216">
              <w:rPr>
                <w:rFonts w:ascii="Times New Roman" w:eastAsia="Times New Roman" w:hAnsi="Times New Roman"/>
                <w:sz w:val="28"/>
                <w:szCs w:val="28"/>
                <w:lang w:val="vi-VN"/>
              </w:rPr>
              <w:t>chữ “DMS” (chữ viết tắt “Tổng cục Quản lý thị trường” bằng tiếng Anh - Directorate of Market Surveillance)</w:t>
            </w:r>
            <w:r w:rsidRPr="00B44216">
              <w:rPr>
                <w:rFonts w:ascii="Times New Roman" w:hAnsi="Times New Roman"/>
                <w:sz w:val="28"/>
                <w:szCs w:val="28"/>
              </w:rPr>
              <w:t xml:space="preserve">” thành “chữ “DMS” (chữ viết tắt “Quản lý thị trường trong nước” bằng tiếng Anh - </w:t>
            </w:r>
            <w:r w:rsidRPr="00B44216">
              <w:rPr>
                <w:rFonts w:ascii="Times New Roman" w:hAnsi="Times New Roman"/>
                <w:sz w:val="28"/>
                <w:szCs w:val="28"/>
                <w:lang w:bidi="en-US"/>
              </w:rPr>
              <w:t>Domestic Market Surveillance)</w:t>
            </w:r>
            <w:r w:rsidRPr="00B44216">
              <w:rPr>
                <w:rFonts w:ascii="Times New Roman" w:hAnsi="Times New Roman"/>
                <w:sz w:val="28"/>
                <w:szCs w:val="28"/>
              </w:rPr>
              <w:t>” nhằm phù hợp với cơ cấu tổ chức mới (Tổng cục Quản lý thị trường hợp nhất với Vụ Thị trường trong nước thành lập Cục Quản lý và Phát triển thị trường trong nước); phù hợp với địa bàn hoạt động của lực lượng Quản lý thị trường tại khoản 3 Điều 3 Pháp lệnh Quản lý thị trường “Địa bàn hoạt động của lực lượng Quản lý thị trường gồm địa điểm sản xuất, kinh doanh hàng hóa, dịch vụ thương mại của tổ chức, cá nhân; địa điểm tập kết, trung chuyển hàng hóa, sân bay, bến tàu, bến xe; các tuyến giao thông vận chuyển hàng hóa trên lãnh thổ của nước Cộng hòa xã hội chủ nghĩa Việt Nam, trừ địa bàn hoạt động của hải quan.”</w:t>
            </w:r>
          </w:p>
          <w:p w14:paraId="6F141DBE" w14:textId="1FCFD7CF" w:rsidR="001F699D" w:rsidRPr="00B44216" w:rsidRDefault="001F699D" w:rsidP="00DA5BB3">
            <w:pPr>
              <w:spacing w:before="120"/>
              <w:ind w:left="76" w:right="106"/>
              <w:jc w:val="both"/>
              <w:rPr>
                <w:rFonts w:ascii="Times New Roman" w:hAnsi="Times New Roman"/>
                <w:sz w:val="28"/>
                <w:szCs w:val="28"/>
              </w:rPr>
            </w:pPr>
            <w:r w:rsidRPr="00B44216">
              <w:rPr>
                <w:rFonts w:ascii="Times New Roman" w:hAnsi="Times New Roman"/>
                <w:sz w:val="28"/>
                <w:szCs w:val="28"/>
              </w:rPr>
              <w:t>- Kế thừa các nội dung khác</w:t>
            </w:r>
          </w:p>
        </w:tc>
      </w:tr>
      <w:tr w:rsidR="00B44216" w:rsidRPr="00B44216" w14:paraId="1952848E" w14:textId="77777777" w:rsidTr="004276A0">
        <w:trPr>
          <w:trHeight w:val="20"/>
          <w:jc w:val="center"/>
        </w:trPr>
        <w:tc>
          <w:tcPr>
            <w:tcW w:w="1430" w:type="pct"/>
            <w:shd w:val="clear" w:color="auto" w:fill="FFFFFF"/>
          </w:tcPr>
          <w:p w14:paraId="17C72DC6" w14:textId="3A7C55CA" w:rsidR="009C2D88" w:rsidRPr="00B44216" w:rsidRDefault="009C2D88" w:rsidP="00906075">
            <w:pPr>
              <w:shd w:val="clear" w:color="auto" w:fill="FFFFFF"/>
              <w:spacing w:before="120" w:after="120" w:line="234" w:lineRule="atLeast"/>
              <w:ind w:left="77" w:right="81"/>
              <w:jc w:val="both"/>
              <w:rPr>
                <w:rFonts w:ascii="Times New Roman" w:eastAsia="Times New Roman" w:hAnsi="Times New Roman"/>
                <w:sz w:val="28"/>
                <w:szCs w:val="28"/>
                <w:lang w:val="vi-VN"/>
              </w:rPr>
            </w:pPr>
            <w:bookmarkStart w:id="6" w:name="dieu_9"/>
            <w:r w:rsidRPr="00B44216">
              <w:rPr>
                <w:rFonts w:ascii="Times New Roman" w:hAnsi="Times New Roman"/>
                <w:b/>
                <w:bCs/>
                <w:sz w:val="28"/>
                <w:szCs w:val="28"/>
                <w:shd w:val="clear" w:color="auto" w:fill="FFFFFF"/>
                <w:lang w:val="vi-VN"/>
              </w:rPr>
              <w:t>Điều 9. Cấp hiệu Quản lý thị trường</w:t>
            </w:r>
            <w:bookmarkEnd w:id="6"/>
          </w:p>
          <w:p w14:paraId="4410EEBC" w14:textId="26975C93" w:rsidR="009C2D88" w:rsidRPr="00B44216" w:rsidRDefault="009C2D88" w:rsidP="00906075">
            <w:pPr>
              <w:shd w:val="clear" w:color="auto" w:fill="FFFFFF"/>
              <w:spacing w:before="120" w:after="120" w:line="234" w:lineRule="atLeast"/>
              <w:ind w:left="77" w:right="81"/>
              <w:jc w:val="both"/>
              <w:rPr>
                <w:rFonts w:ascii="Times New Roman" w:eastAsia="Times New Roman" w:hAnsi="Times New Roman"/>
                <w:sz w:val="28"/>
                <w:szCs w:val="28"/>
              </w:rPr>
            </w:pPr>
            <w:r w:rsidRPr="00B44216">
              <w:rPr>
                <w:rFonts w:ascii="Times New Roman" w:eastAsia="Times New Roman" w:hAnsi="Times New Roman"/>
                <w:sz w:val="28"/>
                <w:szCs w:val="28"/>
                <w:lang w:val="vi-VN"/>
              </w:rPr>
              <w:t xml:space="preserve">d) Sao cấp hiệu thể hiện chức vụ lãnh đạo bằng kim loại màu vàng, </w:t>
            </w:r>
            <w:r w:rsidRPr="00B44216">
              <w:rPr>
                <w:rFonts w:ascii="Times New Roman" w:eastAsia="Times New Roman" w:hAnsi="Times New Roman"/>
                <w:sz w:val="28"/>
                <w:szCs w:val="28"/>
                <w:lang w:val="vi-VN"/>
              </w:rPr>
              <w:lastRenderedPageBreak/>
              <w:t>vân nổi. Sao được gắn thành một hàng thẳng dọc ở giữa nền cấp hiệu, nằm giữa biểu tượng khiên, cành tùng và khuy cấp hiệu.</w:t>
            </w:r>
          </w:p>
          <w:p w14:paraId="58A3723F" w14:textId="77777777" w:rsidR="009C2D88" w:rsidRPr="00B44216" w:rsidRDefault="009C2D88" w:rsidP="00906075">
            <w:pPr>
              <w:shd w:val="clear" w:color="auto" w:fill="FFFFFF"/>
              <w:spacing w:before="120" w:after="120" w:line="234" w:lineRule="atLeast"/>
              <w:ind w:left="77" w:right="81"/>
              <w:jc w:val="both"/>
              <w:rPr>
                <w:rFonts w:ascii="Times New Roman" w:eastAsia="Times New Roman" w:hAnsi="Times New Roman"/>
                <w:sz w:val="28"/>
                <w:szCs w:val="28"/>
              </w:rPr>
            </w:pPr>
            <w:r w:rsidRPr="00B44216">
              <w:rPr>
                <w:rFonts w:ascii="Times New Roman" w:eastAsia="Times New Roman" w:hAnsi="Times New Roman"/>
                <w:sz w:val="28"/>
                <w:szCs w:val="28"/>
                <w:lang w:val="vi-VN"/>
              </w:rPr>
              <w:t>Cấp hiệu của Tổng cục trưởng Tổng cục Quản lý thị trường gắn 02 sao loại kích cỡ đường kính 26 mm.</w:t>
            </w:r>
          </w:p>
          <w:p w14:paraId="1162AD76" w14:textId="77777777" w:rsidR="009C2D88" w:rsidRPr="00B44216" w:rsidRDefault="009C2D88" w:rsidP="00906075">
            <w:pPr>
              <w:shd w:val="clear" w:color="auto" w:fill="FFFFFF"/>
              <w:spacing w:before="120" w:after="120" w:line="234" w:lineRule="atLeast"/>
              <w:ind w:left="77" w:right="81"/>
              <w:jc w:val="both"/>
              <w:rPr>
                <w:rFonts w:ascii="Times New Roman" w:eastAsia="Times New Roman" w:hAnsi="Times New Roman"/>
                <w:sz w:val="28"/>
                <w:szCs w:val="28"/>
              </w:rPr>
            </w:pPr>
            <w:r w:rsidRPr="00B44216">
              <w:rPr>
                <w:rFonts w:ascii="Times New Roman" w:eastAsia="Times New Roman" w:hAnsi="Times New Roman"/>
                <w:sz w:val="28"/>
                <w:szCs w:val="28"/>
                <w:lang w:val="vi-VN"/>
              </w:rPr>
              <w:t>Cấp hiệu của Phó Tổng cục trưởng Tổng cục Quản lý thị trường gắn 01 sao loại kích cỡ đường kính 26 mm.</w:t>
            </w:r>
          </w:p>
          <w:p w14:paraId="11A541CA" w14:textId="77777777" w:rsidR="009C2D88" w:rsidRPr="00B44216" w:rsidRDefault="009C2D88" w:rsidP="00906075">
            <w:pPr>
              <w:shd w:val="clear" w:color="auto" w:fill="FFFFFF"/>
              <w:spacing w:before="120" w:after="120" w:line="234" w:lineRule="atLeast"/>
              <w:ind w:left="77" w:right="81"/>
              <w:jc w:val="both"/>
              <w:rPr>
                <w:rFonts w:ascii="Times New Roman" w:eastAsia="Times New Roman" w:hAnsi="Times New Roman"/>
                <w:sz w:val="28"/>
                <w:szCs w:val="28"/>
              </w:rPr>
            </w:pPr>
            <w:r w:rsidRPr="00B44216">
              <w:rPr>
                <w:rFonts w:ascii="Times New Roman" w:eastAsia="Times New Roman" w:hAnsi="Times New Roman"/>
                <w:sz w:val="28"/>
                <w:szCs w:val="28"/>
                <w:lang w:val="vi-VN"/>
              </w:rPr>
              <w:t>Cấp hiệu của Vụ trưởng, Cục trưởng và các chức vụ tương đương; Trưởng phòng, đội trưởng và các chức vụ tương đương gắn 02 sao loại kích cỡ đường kính 22 mm.</w:t>
            </w:r>
          </w:p>
          <w:p w14:paraId="0BD9A586" w14:textId="77777777" w:rsidR="009C2D88" w:rsidRPr="00B44216" w:rsidRDefault="009C2D88" w:rsidP="00906075">
            <w:pPr>
              <w:shd w:val="clear" w:color="auto" w:fill="FFFFFF"/>
              <w:spacing w:before="120" w:after="120" w:line="234" w:lineRule="atLeast"/>
              <w:ind w:left="77" w:right="81"/>
              <w:jc w:val="both"/>
              <w:rPr>
                <w:rFonts w:ascii="Times New Roman" w:eastAsia="Times New Roman" w:hAnsi="Times New Roman"/>
                <w:sz w:val="28"/>
                <w:szCs w:val="28"/>
              </w:rPr>
            </w:pPr>
            <w:r w:rsidRPr="00B44216">
              <w:rPr>
                <w:rFonts w:ascii="Times New Roman" w:eastAsia="Times New Roman" w:hAnsi="Times New Roman"/>
                <w:sz w:val="28"/>
                <w:szCs w:val="28"/>
                <w:lang w:val="vi-VN"/>
              </w:rPr>
              <w:t>Cấp hiệu của Phó Vụ trưởng, Phó Cục trưởng và các chức vụ tương đương; Phó Trưởng phòng, Phó đội trưởng và các chức vụ tương đương gắn 01 sao loại kích cỡ đường kính 22 mm.</w:t>
            </w:r>
          </w:p>
          <w:p w14:paraId="37AFAF91" w14:textId="77777777" w:rsidR="009C2D88" w:rsidRPr="00B44216" w:rsidRDefault="009C2D88" w:rsidP="00906075">
            <w:pPr>
              <w:shd w:val="clear" w:color="auto" w:fill="FFFFFF"/>
              <w:spacing w:before="120" w:after="120" w:line="234" w:lineRule="atLeast"/>
              <w:ind w:left="77" w:right="81"/>
              <w:jc w:val="both"/>
              <w:rPr>
                <w:rFonts w:ascii="Times New Roman" w:eastAsia="Times New Roman" w:hAnsi="Times New Roman"/>
                <w:sz w:val="28"/>
                <w:szCs w:val="28"/>
              </w:rPr>
            </w:pPr>
            <w:r w:rsidRPr="00B44216">
              <w:rPr>
                <w:rFonts w:ascii="Times New Roman" w:eastAsia="Times New Roman" w:hAnsi="Times New Roman"/>
                <w:sz w:val="28"/>
                <w:szCs w:val="28"/>
                <w:lang w:val="vi-VN"/>
              </w:rPr>
              <w:t>Cấp hiệu của công chức không giữ chức vụ lãnh đạo không gắn sao cấp hiệu;</w:t>
            </w:r>
          </w:p>
          <w:p w14:paraId="69EF15C1" w14:textId="77777777" w:rsidR="009C2D88" w:rsidRPr="00B44216" w:rsidRDefault="009C2D88" w:rsidP="00906075">
            <w:pPr>
              <w:shd w:val="clear" w:color="auto" w:fill="FFFFFF"/>
              <w:spacing w:before="120" w:after="120" w:line="234" w:lineRule="atLeast"/>
              <w:ind w:left="77" w:right="81"/>
              <w:jc w:val="both"/>
              <w:rPr>
                <w:rFonts w:ascii="Times New Roman" w:eastAsia="Times New Roman" w:hAnsi="Times New Roman"/>
                <w:sz w:val="28"/>
                <w:szCs w:val="28"/>
              </w:rPr>
            </w:pPr>
            <w:r w:rsidRPr="00B44216">
              <w:rPr>
                <w:rFonts w:ascii="Times New Roman" w:eastAsia="Times New Roman" w:hAnsi="Times New Roman"/>
                <w:sz w:val="28"/>
                <w:szCs w:val="28"/>
                <w:lang w:val="vi-VN"/>
              </w:rPr>
              <w:lastRenderedPageBreak/>
              <w:t>đ) Vạch cấp hiệu: vạch cấp hiệu bằng kim loại, gắn ở phần đầu vuông của nền cấp hiệu.</w:t>
            </w:r>
          </w:p>
          <w:p w14:paraId="14228347" w14:textId="77777777" w:rsidR="009C2D88" w:rsidRPr="00B44216" w:rsidRDefault="009C2D88" w:rsidP="00906075">
            <w:pPr>
              <w:shd w:val="clear" w:color="auto" w:fill="FFFFFF"/>
              <w:spacing w:before="120" w:after="120" w:line="234" w:lineRule="atLeast"/>
              <w:ind w:left="77" w:right="81"/>
              <w:jc w:val="both"/>
              <w:rPr>
                <w:rFonts w:ascii="Times New Roman" w:eastAsia="Times New Roman" w:hAnsi="Times New Roman"/>
                <w:sz w:val="28"/>
                <w:szCs w:val="28"/>
              </w:rPr>
            </w:pPr>
            <w:r w:rsidRPr="00B44216">
              <w:rPr>
                <w:rFonts w:ascii="Times New Roman" w:eastAsia="Times New Roman" w:hAnsi="Times New Roman"/>
                <w:sz w:val="28"/>
                <w:szCs w:val="28"/>
                <w:lang w:val="vi-VN"/>
              </w:rPr>
              <w:t>Cấp hiệu của lãnh đạo cấp Cục, Vụ và các chức vụ tương đương gắn 02 vạch ngang màu vàng.</w:t>
            </w:r>
          </w:p>
          <w:p w14:paraId="0B12FF6E" w14:textId="77777777" w:rsidR="009C2D88" w:rsidRPr="00B44216" w:rsidRDefault="009C2D88" w:rsidP="00906075">
            <w:pPr>
              <w:shd w:val="clear" w:color="auto" w:fill="FFFFFF"/>
              <w:spacing w:before="120" w:after="120" w:line="234" w:lineRule="atLeast"/>
              <w:ind w:left="77" w:right="81"/>
              <w:jc w:val="both"/>
              <w:rPr>
                <w:rFonts w:ascii="Times New Roman" w:eastAsia="Times New Roman" w:hAnsi="Times New Roman"/>
                <w:sz w:val="28"/>
                <w:szCs w:val="28"/>
              </w:rPr>
            </w:pPr>
            <w:r w:rsidRPr="00B44216">
              <w:rPr>
                <w:rFonts w:ascii="Times New Roman" w:eastAsia="Times New Roman" w:hAnsi="Times New Roman"/>
                <w:sz w:val="28"/>
                <w:szCs w:val="28"/>
                <w:lang w:val="vi-VN"/>
              </w:rPr>
              <w:t>Cấp hiệu của lãnh đạo cấp Phòng, Đội Quản lý thị trường và các chức vụ tương đương gắn 01 vạch ngang màu vàng.</w:t>
            </w:r>
          </w:p>
          <w:p w14:paraId="110396F9" w14:textId="3B4E0DA2" w:rsidR="009C2D88" w:rsidRPr="00B44216" w:rsidRDefault="009C2D88" w:rsidP="00283CEE">
            <w:pPr>
              <w:shd w:val="clear" w:color="auto" w:fill="FFFFFF"/>
              <w:spacing w:before="120" w:after="120" w:line="234" w:lineRule="atLeast"/>
              <w:ind w:left="77" w:right="81"/>
              <w:jc w:val="both"/>
              <w:rPr>
                <w:rFonts w:ascii="Times New Roman" w:eastAsia="Times New Roman" w:hAnsi="Times New Roman"/>
                <w:sz w:val="28"/>
                <w:szCs w:val="28"/>
              </w:rPr>
            </w:pPr>
            <w:r w:rsidRPr="00B44216">
              <w:rPr>
                <w:rFonts w:ascii="Times New Roman" w:eastAsia="Times New Roman" w:hAnsi="Times New Roman"/>
                <w:sz w:val="28"/>
                <w:szCs w:val="28"/>
                <w:lang w:val="vi-VN"/>
              </w:rPr>
              <w:t>Cấp hiệu của công chức không giữ chức vụ lãnh đạo gắn vạch màu bạc, gồm: Kiểm soát viên cao cấp thị trường và tương đương gắn 03 vạch ngang; Kiểm soát viên chính thị trường và tương đương gắn 02 vạch ngang; Kiểm soát viên thị trường và tương đương gắn 01 vạch ngang; Kiểm soát viên trung cấp thị trường và tương đương gắn 01 vạch hình chữ "V" nằm ngang;</w:t>
            </w:r>
          </w:p>
        </w:tc>
        <w:tc>
          <w:tcPr>
            <w:tcW w:w="1552" w:type="pct"/>
            <w:shd w:val="clear" w:color="auto" w:fill="FFFFFF"/>
          </w:tcPr>
          <w:p w14:paraId="097D9DBA" w14:textId="77777777" w:rsidR="009C2D88" w:rsidRPr="00B44216" w:rsidRDefault="009C2D88" w:rsidP="00906075">
            <w:pPr>
              <w:pStyle w:val="BodyText"/>
              <w:shd w:val="clear" w:color="auto" w:fill="auto"/>
              <w:tabs>
                <w:tab w:val="left" w:pos="992"/>
              </w:tabs>
              <w:spacing w:after="120" w:line="240" w:lineRule="auto"/>
              <w:ind w:left="79" w:right="81" w:firstLine="720"/>
              <w:jc w:val="both"/>
              <w:rPr>
                <w:rFonts w:ascii="Times New Roman" w:hAnsi="Times New Roman" w:cs="Times New Roman"/>
                <w:sz w:val="28"/>
                <w:szCs w:val="28"/>
              </w:rPr>
            </w:pPr>
            <w:r w:rsidRPr="00B44216">
              <w:rPr>
                <w:rFonts w:ascii="Times New Roman" w:hAnsi="Times New Roman" w:cs="Times New Roman"/>
                <w:sz w:val="28"/>
                <w:szCs w:val="28"/>
              </w:rPr>
              <w:lastRenderedPageBreak/>
              <w:t xml:space="preserve">“d) Sao cấp hiệu thể hiện chức vụ lãnh đạo bằng kim loại màu vàng, vân nổi. Sao được gắn thành một hàng thẳng dọc ở giữa nền cấp hiệu, nằm giữa biểu tượng khiên, cành tùng và khuy cấp </w:t>
            </w:r>
            <w:r w:rsidRPr="00B44216">
              <w:rPr>
                <w:rFonts w:ascii="Times New Roman" w:hAnsi="Times New Roman" w:cs="Times New Roman"/>
                <w:sz w:val="28"/>
                <w:szCs w:val="28"/>
              </w:rPr>
              <w:lastRenderedPageBreak/>
              <w:t>hiệu.</w:t>
            </w:r>
          </w:p>
          <w:p w14:paraId="3318AF14" w14:textId="77777777" w:rsidR="009C2D88" w:rsidRPr="00B44216" w:rsidRDefault="009C2D88" w:rsidP="00906075">
            <w:pPr>
              <w:pStyle w:val="BodyText"/>
              <w:shd w:val="clear" w:color="auto" w:fill="auto"/>
              <w:spacing w:after="120" w:line="240" w:lineRule="auto"/>
              <w:ind w:left="79" w:right="81" w:firstLine="720"/>
              <w:jc w:val="both"/>
              <w:rPr>
                <w:rFonts w:ascii="Times New Roman" w:hAnsi="Times New Roman" w:cs="Times New Roman"/>
                <w:sz w:val="28"/>
                <w:szCs w:val="28"/>
              </w:rPr>
            </w:pPr>
            <w:r w:rsidRPr="00B44216">
              <w:rPr>
                <w:rFonts w:ascii="Times New Roman" w:hAnsi="Times New Roman" w:cs="Times New Roman"/>
                <w:sz w:val="28"/>
                <w:szCs w:val="28"/>
              </w:rPr>
              <w:t>Cấp hiệu của Cục trưởng Cục Quản lý và Phát triển thị trường trong nước gắn 02 sao loại kích cỡ đường kính 26 mm.</w:t>
            </w:r>
          </w:p>
          <w:p w14:paraId="5501692E" w14:textId="77777777" w:rsidR="009C2D88" w:rsidRPr="00B44216" w:rsidRDefault="009C2D88" w:rsidP="00906075">
            <w:pPr>
              <w:pStyle w:val="BodyText"/>
              <w:shd w:val="clear" w:color="auto" w:fill="auto"/>
              <w:spacing w:after="120" w:line="240" w:lineRule="auto"/>
              <w:ind w:left="79" w:right="81" w:firstLine="720"/>
              <w:jc w:val="both"/>
              <w:rPr>
                <w:rFonts w:ascii="Times New Roman" w:hAnsi="Times New Roman" w:cs="Times New Roman"/>
                <w:sz w:val="28"/>
                <w:szCs w:val="28"/>
              </w:rPr>
            </w:pPr>
            <w:r w:rsidRPr="00B44216">
              <w:rPr>
                <w:rFonts w:ascii="Times New Roman" w:hAnsi="Times New Roman" w:cs="Times New Roman"/>
                <w:sz w:val="28"/>
                <w:szCs w:val="28"/>
              </w:rPr>
              <w:t>Cấp hiệu của Phó Cục trưởng Cục Quản lý và Phát triển thị trường trong nước gắn 01 sao loại kích cỡ đường kính 26 mm.</w:t>
            </w:r>
          </w:p>
          <w:p w14:paraId="322CFE86" w14:textId="77777777" w:rsidR="009C2D88" w:rsidRPr="00B44216" w:rsidRDefault="009C2D88" w:rsidP="00906075">
            <w:pPr>
              <w:pStyle w:val="BodyText"/>
              <w:shd w:val="clear" w:color="auto" w:fill="auto"/>
              <w:spacing w:after="120" w:line="240" w:lineRule="auto"/>
              <w:ind w:left="79" w:right="81" w:firstLine="720"/>
              <w:jc w:val="both"/>
              <w:rPr>
                <w:rFonts w:ascii="Times New Roman" w:hAnsi="Times New Roman" w:cs="Times New Roman"/>
                <w:sz w:val="28"/>
                <w:szCs w:val="28"/>
              </w:rPr>
            </w:pPr>
            <w:r w:rsidRPr="00B44216">
              <w:rPr>
                <w:rFonts w:ascii="Times New Roman" w:hAnsi="Times New Roman" w:cs="Times New Roman"/>
                <w:sz w:val="28"/>
                <w:szCs w:val="28"/>
              </w:rPr>
              <w:t>Cấp hiệu của Trưởng phòng và tương đương thuộc Cục Quản lý và Phát triển thị trường trong nước; Chi cục trưởng, Trưởng phòng, Đội trưởng Đội Quản lý thị trường thuộc Chi cục Quản lý thị trường gắn 02 sao loại kích cỡ đường kính 22 mm.</w:t>
            </w:r>
          </w:p>
          <w:p w14:paraId="032D3B57" w14:textId="77777777" w:rsidR="009C2D88" w:rsidRPr="00B44216" w:rsidRDefault="009C2D88" w:rsidP="00906075">
            <w:pPr>
              <w:pStyle w:val="BodyText"/>
              <w:shd w:val="clear" w:color="auto" w:fill="auto"/>
              <w:spacing w:after="120" w:line="240" w:lineRule="auto"/>
              <w:ind w:left="79" w:right="81" w:firstLine="720"/>
              <w:jc w:val="both"/>
              <w:rPr>
                <w:rFonts w:ascii="Times New Roman" w:hAnsi="Times New Roman" w:cs="Times New Roman"/>
                <w:sz w:val="28"/>
                <w:szCs w:val="28"/>
              </w:rPr>
            </w:pPr>
            <w:r w:rsidRPr="00B44216">
              <w:rPr>
                <w:rFonts w:ascii="Times New Roman" w:hAnsi="Times New Roman" w:cs="Times New Roman"/>
                <w:sz w:val="28"/>
                <w:szCs w:val="28"/>
              </w:rPr>
              <w:t>Cấp hiệu của Phó Trưởng phòng và tương đương thuộc Cục Quản lý và Phát triển thị trường trong nước; Phó Chi cục trưởng, Phó Trưởng phòng, Phó Đội trưởng Đội Quản lý thị trường thuộc Chi cục Quản lý thị trường gắn 01 sao loại kích cỡ đường kính 22 mm.</w:t>
            </w:r>
          </w:p>
          <w:p w14:paraId="794A3837" w14:textId="77777777" w:rsidR="009C2D88" w:rsidRPr="00B44216" w:rsidRDefault="009C2D88" w:rsidP="00906075">
            <w:pPr>
              <w:pStyle w:val="BodyText"/>
              <w:shd w:val="clear" w:color="auto" w:fill="auto"/>
              <w:spacing w:after="120" w:line="240" w:lineRule="auto"/>
              <w:ind w:left="79" w:right="81" w:firstLine="720"/>
              <w:jc w:val="both"/>
              <w:rPr>
                <w:rFonts w:ascii="Times New Roman" w:hAnsi="Times New Roman" w:cs="Times New Roman"/>
                <w:sz w:val="28"/>
                <w:szCs w:val="28"/>
              </w:rPr>
            </w:pPr>
            <w:r w:rsidRPr="00B44216">
              <w:rPr>
                <w:rFonts w:ascii="Times New Roman" w:hAnsi="Times New Roman" w:cs="Times New Roman"/>
                <w:sz w:val="28"/>
                <w:szCs w:val="28"/>
              </w:rPr>
              <w:t xml:space="preserve">Cấp hiệu của công chức không giữ chức vụ lãnh đạo không gắn sao cấp </w:t>
            </w:r>
            <w:r w:rsidRPr="00B44216">
              <w:rPr>
                <w:rFonts w:ascii="Times New Roman" w:hAnsi="Times New Roman" w:cs="Times New Roman"/>
                <w:sz w:val="28"/>
                <w:szCs w:val="28"/>
              </w:rPr>
              <w:lastRenderedPageBreak/>
              <w:t>hiệu;</w:t>
            </w:r>
          </w:p>
          <w:p w14:paraId="2F5B9E5B" w14:textId="77777777" w:rsidR="009C2D88" w:rsidRPr="00B44216" w:rsidRDefault="009C2D88" w:rsidP="00906075">
            <w:pPr>
              <w:pStyle w:val="BodyText"/>
              <w:shd w:val="clear" w:color="auto" w:fill="auto"/>
              <w:spacing w:after="120" w:line="240" w:lineRule="auto"/>
              <w:ind w:left="79" w:right="81" w:firstLine="720"/>
              <w:jc w:val="both"/>
              <w:rPr>
                <w:rFonts w:ascii="Times New Roman" w:hAnsi="Times New Roman" w:cs="Times New Roman"/>
                <w:sz w:val="28"/>
                <w:szCs w:val="28"/>
              </w:rPr>
            </w:pPr>
            <w:r w:rsidRPr="00B44216">
              <w:rPr>
                <w:rFonts w:ascii="Times New Roman" w:hAnsi="Times New Roman" w:cs="Times New Roman"/>
                <w:sz w:val="28"/>
                <w:szCs w:val="28"/>
              </w:rPr>
              <w:t>đ) Vạch cấp hiệu: vạch cấp hiệu bằng kim loại, gắn ở phần đầu vuông của nền cấp hiệu.</w:t>
            </w:r>
          </w:p>
          <w:p w14:paraId="68D6C3BA" w14:textId="77777777" w:rsidR="009C2D88" w:rsidRPr="00B44216" w:rsidRDefault="009C2D88" w:rsidP="00906075">
            <w:pPr>
              <w:pStyle w:val="BodyText"/>
              <w:shd w:val="clear" w:color="auto" w:fill="auto"/>
              <w:spacing w:after="120" w:line="240" w:lineRule="auto"/>
              <w:ind w:left="79" w:right="81" w:firstLine="720"/>
              <w:jc w:val="both"/>
              <w:rPr>
                <w:rFonts w:ascii="Times New Roman" w:hAnsi="Times New Roman" w:cs="Times New Roman"/>
                <w:sz w:val="28"/>
                <w:szCs w:val="28"/>
              </w:rPr>
            </w:pPr>
            <w:r w:rsidRPr="00B44216">
              <w:rPr>
                <w:rFonts w:ascii="Times New Roman" w:hAnsi="Times New Roman" w:cs="Times New Roman"/>
                <w:sz w:val="28"/>
                <w:szCs w:val="28"/>
              </w:rPr>
              <w:t>Cấp hiệu của lãnh đạo cấp Phòng, các chức vụ tương đương thuộc Cục Quản lý và Phát triển thị trường trong nước và lãnh đạo Chi cục Quản lý thị trường gắn 02 vạch ngang màu vàng.</w:t>
            </w:r>
          </w:p>
          <w:p w14:paraId="121F9907" w14:textId="77777777" w:rsidR="009C2D88" w:rsidRPr="00B44216" w:rsidRDefault="009C2D88" w:rsidP="00906075">
            <w:pPr>
              <w:pStyle w:val="BodyText"/>
              <w:shd w:val="clear" w:color="auto" w:fill="auto"/>
              <w:spacing w:after="120" w:line="240" w:lineRule="auto"/>
              <w:ind w:left="79" w:right="81" w:firstLine="720"/>
              <w:jc w:val="both"/>
              <w:rPr>
                <w:rFonts w:ascii="Times New Roman" w:hAnsi="Times New Roman" w:cs="Times New Roman"/>
                <w:sz w:val="28"/>
                <w:szCs w:val="28"/>
              </w:rPr>
            </w:pPr>
            <w:r w:rsidRPr="00B44216">
              <w:rPr>
                <w:rFonts w:ascii="Times New Roman" w:hAnsi="Times New Roman" w:cs="Times New Roman"/>
                <w:sz w:val="28"/>
                <w:szCs w:val="28"/>
              </w:rPr>
              <w:t>Cấp hiệu của lãnh đạo cấp Phòng, Đội Quản lý thị trường thuộc Chi cục Quản lý thị trường gắn 01 vạch ngang màu vàng.</w:t>
            </w:r>
          </w:p>
          <w:p w14:paraId="51C379B1" w14:textId="4E7CAB58" w:rsidR="009C2D88" w:rsidRPr="00B44216" w:rsidRDefault="009C2D88" w:rsidP="00283CEE">
            <w:pPr>
              <w:pStyle w:val="BodyText"/>
              <w:shd w:val="clear" w:color="auto" w:fill="auto"/>
              <w:spacing w:after="120" w:line="240" w:lineRule="auto"/>
              <w:ind w:left="79" w:right="81" w:firstLine="720"/>
              <w:jc w:val="both"/>
              <w:rPr>
                <w:rFonts w:ascii="Times New Roman" w:hAnsi="Times New Roman" w:cs="Times New Roman"/>
                <w:sz w:val="28"/>
                <w:szCs w:val="28"/>
              </w:rPr>
            </w:pPr>
            <w:r w:rsidRPr="00B44216">
              <w:rPr>
                <w:rFonts w:ascii="Times New Roman" w:hAnsi="Times New Roman" w:cs="Times New Roman"/>
                <w:sz w:val="28"/>
                <w:szCs w:val="28"/>
              </w:rPr>
              <w:t>Cấp hiệu của công chức không giữ chức vụ lãnh đạo gắn vạch màu bạc, gồm: Kiểm soát viên cao cấp thị trường và tương đương gắn 03 vạch ngang; Kiểm soát viên chính thị trường và tương đương gắn 02 vạch ngang; Kiểm soát viên thị trường và tương đương gắn 01 vạch ngang; Kiểm soát viên trung cấp thị trường và tương đương gắn 01 vạch hình chữ "V" nằm ngang;”.</w:t>
            </w:r>
          </w:p>
        </w:tc>
        <w:tc>
          <w:tcPr>
            <w:tcW w:w="2018" w:type="pct"/>
            <w:shd w:val="clear" w:color="auto" w:fill="FFFFFF"/>
            <w:vAlign w:val="center"/>
          </w:tcPr>
          <w:p w14:paraId="12C1084E" w14:textId="77777777" w:rsidR="009C2D88" w:rsidRPr="00B44216" w:rsidRDefault="006F09C6" w:rsidP="00906075">
            <w:pPr>
              <w:spacing w:before="120"/>
              <w:ind w:left="76" w:right="106"/>
              <w:jc w:val="both"/>
              <w:rPr>
                <w:rFonts w:ascii="Times New Roman" w:hAnsi="Times New Roman"/>
                <w:sz w:val="28"/>
                <w:szCs w:val="28"/>
              </w:rPr>
            </w:pPr>
            <w:r w:rsidRPr="00B44216">
              <w:rPr>
                <w:rFonts w:ascii="Times New Roman" w:hAnsi="Times New Roman"/>
                <w:sz w:val="28"/>
                <w:szCs w:val="28"/>
              </w:rPr>
              <w:lastRenderedPageBreak/>
              <w:t>- Sửa đổi chức danh “</w:t>
            </w:r>
            <w:r w:rsidRPr="00B44216">
              <w:rPr>
                <w:rFonts w:ascii="Times New Roman" w:eastAsia="Times New Roman" w:hAnsi="Times New Roman"/>
                <w:sz w:val="28"/>
                <w:szCs w:val="28"/>
                <w:lang w:val="vi-VN"/>
              </w:rPr>
              <w:t>Tổng cục trưởng Tổng cục Quản lý thị trường</w:t>
            </w:r>
            <w:r w:rsidRPr="00B44216">
              <w:rPr>
                <w:rFonts w:ascii="Times New Roman" w:hAnsi="Times New Roman"/>
                <w:sz w:val="28"/>
                <w:szCs w:val="28"/>
              </w:rPr>
              <w:t>” thành “Cục trưởng Cục Quản lý và Phát triển thị trường trong nước”</w:t>
            </w:r>
          </w:p>
          <w:p w14:paraId="2207A3F9" w14:textId="77777777" w:rsidR="006F09C6" w:rsidRPr="00B44216" w:rsidRDefault="006F09C6" w:rsidP="00906075">
            <w:pPr>
              <w:spacing w:before="120"/>
              <w:ind w:left="76" w:right="106"/>
              <w:jc w:val="both"/>
              <w:rPr>
                <w:rFonts w:ascii="Times New Roman" w:hAnsi="Times New Roman"/>
                <w:sz w:val="28"/>
                <w:szCs w:val="28"/>
              </w:rPr>
            </w:pPr>
            <w:r w:rsidRPr="00B44216">
              <w:rPr>
                <w:rFonts w:ascii="Times New Roman" w:hAnsi="Times New Roman"/>
                <w:sz w:val="28"/>
                <w:szCs w:val="28"/>
              </w:rPr>
              <w:lastRenderedPageBreak/>
              <w:t xml:space="preserve">- Sửa đổi chức danh “Phó </w:t>
            </w:r>
            <w:r w:rsidRPr="00B44216">
              <w:rPr>
                <w:rFonts w:ascii="Times New Roman" w:eastAsia="Times New Roman" w:hAnsi="Times New Roman"/>
                <w:sz w:val="28"/>
                <w:szCs w:val="28"/>
                <w:lang w:val="vi-VN"/>
              </w:rPr>
              <w:t>Tổng cục trưởng Tổng cục Quản lý thị trường</w:t>
            </w:r>
            <w:r w:rsidRPr="00B44216">
              <w:rPr>
                <w:rFonts w:ascii="Times New Roman" w:hAnsi="Times New Roman"/>
                <w:sz w:val="28"/>
                <w:szCs w:val="28"/>
              </w:rPr>
              <w:t>” thành “Phó Cục trưởng Cục Quản lý và Phát triển thị trường trong nước”</w:t>
            </w:r>
          </w:p>
          <w:p w14:paraId="677BB7CD" w14:textId="77777777" w:rsidR="006F09C6" w:rsidRPr="00B44216" w:rsidRDefault="006F09C6" w:rsidP="00906075">
            <w:pPr>
              <w:spacing w:before="120"/>
              <w:ind w:left="76" w:right="106"/>
              <w:jc w:val="both"/>
              <w:rPr>
                <w:rFonts w:ascii="Times New Roman" w:hAnsi="Times New Roman"/>
                <w:sz w:val="28"/>
                <w:szCs w:val="28"/>
              </w:rPr>
            </w:pPr>
            <w:r w:rsidRPr="00B44216">
              <w:rPr>
                <w:rFonts w:ascii="Times New Roman" w:hAnsi="Times New Roman"/>
                <w:sz w:val="28"/>
                <w:szCs w:val="28"/>
              </w:rPr>
              <w:t>- Sửa đổi chức danh “</w:t>
            </w:r>
            <w:r w:rsidRPr="00B44216">
              <w:rPr>
                <w:rFonts w:ascii="Times New Roman" w:eastAsia="Times New Roman" w:hAnsi="Times New Roman"/>
                <w:sz w:val="28"/>
                <w:szCs w:val="28"/>
                <w:lang w:val="vi-VN"/>
              </w:rPr>
              <w:t>Vụ trưởng, Cục trưởng và các chức vụ tương đương</w:t>
            </w:r>
            <w:r w:rsidRPr="00B44216">
              <w:rPr>
                <w:rFonts w:ascii="Times New Roman" w:eastAsia="Times New Roman" w:hAnsi="Times New Roman"/>
                <w:sz w:val="28"/>
                <w:szCs w:val="28"/>
              </w:rPr>
              <w:t>” thành “</w:t>
            </w:r>
            <w:r w:rsidRPr="00B44216">
              <w:rPr>
                <w:rFonts w:ascii="Times New Roman" w:hAnsi="Times New Roman"/>
                <w:sz w:val="28"/>
                <w:szCs w:val="28"/>
              </w:rPr>
              <w:t>Trưởng phòng và tương đương thuộc Cục Quản lý và Phát triển thị trường trong nước; Chi cục trưởng”</w:t>
            </w:r>
          </w:p>
          <w:p w14:paraId="6AF07C9E" w14:textId="77777777" w:rsidR="006F09C6" w:rsidRPr="00B44216" w:rsidRDefault="006F09C6" w:rsidP="006F09C6">
            <w:pPr>
              <w:spacing w:before="120"/>
              <w:ind w:left="76" w:right="106"/>
              <w:jc w:val="both"/>
              <w:rPr>
                <w:rFonts w:ascii="Times New Roman" w:hAnsi="Times New Roman"/>
                <w:sz w:val="28"/>
                <w:szCs w:val="28"/>
              </w:rPr>
            </w:pPr>
            <w:r w:rsidRPr="00B44216">
              <w:rPr>
                <w:rFonts w:ascii="Times New Roman" w:hAnsi="Times New Roman"/>
                <w:sz w:val="28"/>
                <w:szCs w:val="28"/>
              </w:rPr>
              <w:t>- Chỉnh lý chức danh “</w:t>
            </w:r>
            <w:r w:rsidRPr="00B44216">
              <w:rPr>
                <w:rFonts w:ascii="Times New Roman" w:eastAsia="Times New Roman" w:hAnsi="Times New Roman"/>
                <w:sz w:val="28"/>
                <w:szCs w:val="28"/>
                <w:lang w:val="vi-VN"/>
              </w:rPr>
              <w:t>Trưởng phòng, đội trưởng và các chức vụ tương đương</w:t>
            </w:r>
            <w:r w:rsidRPr="00B44216">
              <w:rPr>
                <w:rFonts w:ascii="Times New Roman" w:hAnsi="Times New Roman"/>
                <w:sz w:val="28"/>
                <w:szCs w:val="28"/>
              </w:rPr>
              <w:t>” thành “Trưởng phòng, Đội trưởng Đội Quản lý thị trường thuộc Chi cục Quản lý thị trường”</w:t>
            </w:r>
          </w:p>
          <w:p w14:paraId="0970FE0E" w14:textId="77777777" w:rsidR="006F09C6" w:rsidRPr="00B44216" w:rsidRDefault="006F09C6" w:rsidP="006F09C6">
            <w:pPr>
              <w:spacing w:before="120"/>
              <w:ind w:left="76" w:right="106"/>
              <w:jc w:val="both"/>
              <w:rPr>
                <w:rFonts w:ascii="Times New Roman" w:eastAsia="Times New Roman" w:hAnsi="Times New Roman"/>
                <w:sz w:val="28"/>
                <w:szCs w:val="28"/>
              </w:rPr>
            </w:pPr>
            <w:r w:rsidRPr="00B44216">
              <w:rPr>
                <w:rFonts w:ascii="Times New Roman" w:hAnsi="Times New Roman"/>
                <w:sz w:val="28"/>
                <w:szCs w:val="28"/>
              </w:rPr>
              <w:t>- Sửa đổi chức danh “</w:t>
            </w:r>
            <w:r w:rsidRPr="00B44216">
              <w:rPr>
                <w:rFonts w:ascii="Times New Roman" w:eastAsia="Times New Roman" w:hAnsi="Times New Roman"/>
                <w:sz w:val="28"/>
                <w:szCs w:val="28"/>
                <w:lang w:val="vi-VN"/>
              </w:rPr>
              <w:t>Phó Vụ trưởng, Phó Cục trưởng và các chức vụ tương đương</w:t>
            </w:r>
            <w:r w:rsidRPr="00B44216">
              <w:rPr>
                <w:rFonts w:ascii="Times New Roman" w:eastAsia="Times New Roman" w:hAnsi="Times New Roman"/>
                <w:sz w:val="28"/>
                <w:szCs w:val="28"/>
              </w:rPr>
              <w:t>” thành “</w:t>
            </w:r>
            <w:r w:rsidRPr="00B44216">
              <w:rPr>
                <w:rFonts w:ascii="Times New Roman" w:hAnsi="Times New Roman"/>
                <w:sz w:val="28"/>
                <w:szCs w:val="28"/>
              </w:rPr>
              <w:t>Phó Trưởng phòng và tương đương thuộc Cục Quản lý và Phát triển thị trường trong nước; Phó Chi cục trưởng</w:t>
            </w:r>
            <w:r w:rsidRPr="00B44216">
              <w:rPr>
                <w:rFonts w:ascii="Times New Roman" w:eastAsia="Times New Roman" w:hAnsi="Times New Roman"/>
                <w:sz w:val="28"/>
                <w:szCs w:val="28"/>
              </w:rPr>
              <w:t>”</w:t>
            </w:r>
          </w:p>
          <w:p w14:paraId="2C37AC1B" w14:textId="4329BA4C" w:rsidR="006F09C6" w:rsidRPr="00B44216" w:rsidRDefault="006F09C6" w:rsidP="006F09C6">
            <w:pPr>
              <w:spacing w:before="120"/>
              <w:ind w:left="76" w:right="106"/>
              <w:jc w:val="both"/>
              <w:rPr>
                <w:rFonts w:ascii="Times New Roman" w:hAnsi="Times New Roman"/>
                <w:sz w:val="28"/>
                <w:szCs w:val="28"/>
              </w:rPr>
            </w:pPr>
            <w:r w:rsidRPr="00B44216">
              <w:rPr>
                <w:rFonts w:ascii="Times New Roman" w:eastAsia="Times New Roman" w:hAnsi="Times New Roman"/>
                <w:sz w:val="28"/>
                <w:szCs w:val="28"/>
              </w:rPr>
              <w:t xml:space="preserve">- </w:t>
            </w:r>
            <w:r w:rsidRPr="00B44216">
              <w:rPr>
                <w:rFonts w:ascii="Times New Roman" w:hAnsi="Times New Roman"/>
                <w:sz w:val="28"/>
                <w:szCs w:val="28"/>
              </w:rPr>
              <w:t xml:space="preserve">Chỉnh lý chức danh “Phó </w:t>
            </w:r>
            <w:r w:rsidRPr="00B44216">
              <w:rPr>
                <w:rFonts w:ascii="Times New Roman" w:eastAsia="Times New Roman" w:hAnsi="Times New Roman"/>
                <w:sz w:val="28"/>
                <w:szCs w:val="28"/>
                <w:lang w:val="vi-VN"/>
              </w:rPr>
              <w:t xml:space="preserve">Trưởng phòng, </w:t>
            </w:r>
            <w:r w:rsidRPr="00B44216">
              <w:rPr>
                <w:rFonts w:ascii="Times New Roman" w:eastAsia="Times New Roman" w:hAnsi="Times New Roman"/>
                <w:sz w:val="28"/>
                <w:szCs w:val="28"/>
              </w:rPr>
              <w:t xml:space="preserve">Phó </w:t>
            </w:r>
            <w:r w:rsidRPr="00B44216">
              <w:rPr>
                <w:rFonts w:ascii="Times New Roman" w:eastAsia="Times New Roman" w:hAnsi="Times New Roman"/>
                <w:sz w:val="28"/>
                <w:szCs w:val="28"/>
                <w:lang w:val="vi-VN"/>
              </w:rPr>
              <w:t>đội trưởng và các chức vụ tương đương</w:t>
            </w:r>
            <w:r w:rsidRPr="00B44216">
              <w:rPr>
                <w:rFonts w:ascii="Times New Roman" w:hAnsi="Times New Roman"/>
                <w:sz w:val="28"/>
                <w:szCs w:val="28"/>
              </w:rPr>
              <w:t>” thành “Phó Trưởng phòng, Phó Đội trưởng Đội Quản lý thị trường thuộc Chi cục Quản lý thị trường”</w:t>
            </w:r>
          </w:p>
          <w:p w14:paraId="32DCC961" w14:textId="35BB34BA" w:rsidR="006F09C6" w:rsidRPr="00B44216" w:rsidRDefault="006F09C6" w:rsidP="006F09C6">
            <w:pPr>
              <w:spacing w:before="120"/>
              <w:ind w:left="76" w:right="106"/>
              <w:jc w:val="both"/>
              <w:rPr>
                <w:rFonts w:ascii="Times New Roman" w:hAnsi="Times New Roman"/>
                <w:sz w:val="28"/>
                <w:szCs w:val="28"/>
              </w:rPr>
            </w:pPr>
            <w:r w:rsidRPr="00B44216">
              <w:rPr>
                <w:rFonts w:ascii="Times New Roman" w:hAnsi="Times New Roman"/>
                <w:sz w:val="28"/>
                <w:szCs w:val="28"/>
              </w:rPr>
              <w:t>- Sửa cụm từ “</w:t>
            </w:r>
            <w:r w:rsidRPr="00B44216">
              <w:rPr>
                <w:rFonts w:ascii="Times New Roman" w:eastAsia="Times New Roman" w:hAnsi="Times New Roman"/>
                <w:sz w:val="28"/>
                <w:szCs w:val="28"/>
                <w:lang w:val="vi-VN"/>
              </w:rPr>
              <w:t>lãnh đạo cấp Cục, Vụ và các chức vụ tương đương</w:t>
            </w:r>
            <w:r w:rsidRPr="00B44216">
              <w:rPr>
                <w:rFonts w:ascii="Times New Roman" w:eastAsia="Times New Roman" w:hAnsi="Times New Roman"/>
                <w:sz w:val="28"/>
                <w:szCs w:val="28"/>
              </w:rPr>
              <w:t>” thành “</w:t>
            </w:r>
            <w:r w:rsidRPr="00B44216">
              <w:rPr>
                <w:rFonts w:ascii="Times New Roman" w:hAnsi="Times New Roman"/>
                <w:sz w:val="28"/>
                <w:szCs w:val="28"/>
              </w:rPr>
              <w:t xml:space="preserve">lãnh đạo cấp Phòng, các chức vụ tương đương thuộc Cục Quản lý và Phát triển thị </w:t>
            </w:r>
            <w:r w:rsidRPr="00B44216">
              <w:rPr>
                <w:rFonts w:ascii="Times New Roman" w:hAnsi="Times New Roman"/>
                <w:sz w:val="28"/>
                <w:szCs w:val="28"/>
              </w:rPr>
              <w:lastRenderedPageBreak/>
              <w:t>trường trong nước và lãnh đạo Chi cục Quản lý thị trường”</w:t>
            </w:r>
          </w:p>
          <w:p w14:paraId="2EFE65AD" w14:textId="77777777" w:rsidR="00057CEA" w:rsidRPr="00B44216" w:rsidRDefault="006F09C6" w:rsidP="006F09C6">
            <w:pPr>
              <w:spacing w:before="120"/>
              <w:ind w:left="76" w:right="106"/>
              <w:jc w:val="both"/>
              <w:rPr>
                <w:rFonts w:ascii="Times New Roman" w:hAnsi="Times New Roman"/>
                <w:sz w:val="28"/>
                <w:szCs w:val="28"/>
              </w:rPr>
            </w:pPr>
            <w:r w:rsidRPr="00B44216">
              <w:rPr>
                <w:rFonts w:ascii="Times New Roman" w:hAnsi="Times New Roman"/>
                <w:sz w:val="28"/>
                <w:szCs w:val="28"/>
              </w:rPr>
              <w:t xml:space="preserve">- Sửa cụm từ </w:t>
            </w:r>
            <w:r w:rsidR="00057CEA" w:rsidRPr="00B44216">
              <w:rPr>
                <w:rFonts w:ascii="Times New Roman" w:hAnsi="Times New Roman"/>
                <w:sz w:val="28"/>
                <w:szCs w:val="28"/>
              </w:rPr>
              <w:t>“</w:t>
            </w:r>
            <w:r w:rsidR="00057CEA" w:rsidRPr="00B44216">
              <w:rPr>
                <w:rFonts w:ascii="Times New Roman" w:eastAsia="Times New Roman" w:hAnsi="Times New Roman"/>
                <w:sz w:val="28"/>
                <w:szCs w:val="28"/>
                <w:lang w:val="vi-VN"/>
              </w:rPr>
              <w:t>lãnh đạo cấp Phòng, Đội Quản lý thị trường và các chức vụ tương đương</w:t>
            </w:r>
            <w:r w:rsidR="00057CEA" w:rsidRPr="00B44216">
              <w:rPr>
                <w:rFonts w:ascii="Times New Roman" w:hAnsi="Times New Roman"/>
                <w:sz w:val="28"/>
                <w:szCs w:val="28"/>
              </w:rPr>
              <w:t xml:space="preserve">” thành “lãnh đạo cấp Phòng, Đội Quản lý thị trường thuộc Chi cục Quản lý thị trường” </w:t>
            </w:r>
          </w:p>
          <w:p w14:paraId="69E2A5B9" w14:textId="3F60AA8B" w:rsidR="006F09C6" w:rsidRPr="00B44216" w:rsidRDefault="00057CEA" w:rsidP="006F09C6">
            <w:pPr>
              <w:spacing w:before="120"/>
              <w:ind w:left="76" w:right="106"/>
              <w:jc w:val="both"/>
              <w:rPr>
                <w:rFonts w:ascii="Times New Roman" w:hAnsi="Times New Roman"/>
                <w:sz w:val="28"/>
                <w:szCs w:val="28"/>
              </w:rPr>
            </w:pPr>
            <w:r w:rsidRPr="00B44216">
              <w:rPr>
                <w:rFonts w:ascii="Times New Roman" w:hAnsi="Times New Roman"/>
                <w:sz w:val="28"/>
                <w:szCs w:val="28"/>
              </w:rPr>
              <w:t>Các nội dung trên để phù hợp với Nghị định 40/2025/NĐ-CP và Quyết định 939/QĐ-BCT ngày 02/4/2025 của Bộ trưởng Bộ Công Thương quy định chức năng, nhiệm vụ, quyền hạn và cơ cấu tổ chức của Cục Quả</w:t>
            </w:r>
            <w:r w:rsidR="00471931" w:rsidRPr="00B44216">
              <w:rPr>
                <w:rFonts w:ascii="Times New Roman" w:hAnsi="Times New Roman"/>
                <w:sz w:val="28"/>
                <w:szCs w:val="28"/>
              </w:rPr>
              <w:t>n lý và Phát</w:t>
            </w:r>
            <w:r w:rsidRPr="00B44216">
              <w:rPr>
                <w:rFonts w:ascii="Times New Roman" w:hAnsi="Times New Roman"/>
                <w:sz w:val="28"/>
                <w:szCs w:val="28"/>
              </w:rPr>
              <w:t xml:space="preserve"> triển thị trường trong nước</w:t>
            </w:r>
          </w:p>
          <w:p w14:paraId="3782367D" w14:textId="2F3F81D5" w:rsidR="001F699D" w:rsidRPr="00B44216" w:rsidRDefault="001F699D" w:rsidP="006F09C6">
            <w:pPr>
              <w:spacing w:before="120"/>
              <w:ind w:left="76" w:right="106"/>
              <w:jc w:val="both"/>
              <w:rPr>
                <w:rFonts w:ascii="Times New Roman" w:hAnsi="Times New Roman"/>
                <w:sz w:val="28"/>
                <w:szCs w:val="28"/>
              </w:rPr>
            </w:pPr>
            <w:r w:rsidRPr="00B44216">
              <w:rPr>
                <w:rFonts w:ascii="Times New Roman" w:hAnsi="Times New Roman"/>
                <w:sz w:val="28"/>
                <w:szCs w:val="28"/>
              </w:rPr>
              <w:t>- Các nội dung khác kế thừa</w:t>
            </w:r>
          </w:p>
          <w:p w14:paraId="53204DB9" w14:textId="393A3126" w:rsidR="006F09C6" w:rsidRPr="00B44216" w:rsidRDefault="006F09C6" w:rsidP="006F09C6">
            <w:pPr>
              <w:spacing w:before="120"/>
              <w:ind w:left="76" w:right="106"/>
              <w:jc w:val="both"/>
              <w:rPr>
                <w:rFonts w:ascii="Times New Roman" w:hAnsi="Times New Roman"/>
                <w:sz w:val="28"/>
                <w:szCs w:val="28"/>
              </w:rPr>
            </w:pPr>
          </w:p>
        </w:tc>
      </w:tr>
      <w:tr w:rsidR="00B44216" w:rsidRPr="00B44216" w14:paraId="51873ECD" w14:textId="77777777" w:rsidTr="004276A0">
        <w:trPr>
          <w:trHeight w:val="20"/>
          <w:jc w:val="center"/>
        </w:trPr>
        <w:tc>
          <w:tcPr>
            <w:tcW w:w="1430" w:type="pct"/>
            <w:shd w:val="clear" w:color="auto" w:fill="FFFFFF"/>
          </w:tcPr>
          <w:p w14:paraId="0081D51B" w14:textId="71EE8651" w:rsidR="009C2D88" w:rsidRPr="00B44216" w:rsidRDefault="009C2D88" w:rsidP="00906075">
            <w:pPr>
              <w:shd w:val="clear" w:color="auto" w:fill="FFFFFF"/>
              <w:spacing w:before="120" w:after="120" w:line="234" w:lineRule="atLeast"/>
              <w:ind w:left="77" w:right="81"/>
              <w:jc w:val="both"/>
              <w:rPr>
                <w:rFonts w:ascii="Times New Roman" w:eastAsia="Times New Roman" w:hAnsi="Times New Roman"/>
                <w:sz w:val="28"/>
                <w:szCs w:val="28"/>
                <w:lang w:val="vi-VN"/>
              </w:rPr>
            </w:pPr>
            <w:bookmarkStart w:id="7" w:name="dieu_11"/>
            <w:r w:rsidRPr="00B44216">
              <w:rPr>
                <w:rFonts w:ascii="Times New Roman" w:hAnsi="Times New Roman"/>
                <w:b/>
                <w:bCs/>
                <w:sz w:val="28"/>
                <w:szCs w:val="28"/>
                <w:shd w:val="clear" w:color="auto" w:fill="FFFFFF"/>
                <w:lang w:val="vi-VN"/>
              </w:rPr>
              <w:lastRenderedPageBreak/>
              <w:t>Điều 11. Trang phục Quản lý thị trường</w:t>
            </w:r>
            <w:bookmarkEnd w:id="7"/>
          </w:p>
          <w:p w14:paraId="6EF031E0" w14:textId="77777777" w:rsidR="001F699D" w:rsidRPr="00B44216" w:rsidRDefault="009C2D88" w:rsidP="001F699D">
            <w:pPr>
              <w:shd w:val="clear" w:color="auto" w:fill="FFFFFF"/>
              <w:spacing w:before="120" w:after="120" w:line="234" w:lineRule="atLeast"/>
              <w:ind w:left="77" w:right="81"/>
              <w:jc w:val="both"/>
              <w:rPr>
                <w:rFonts w:ascii="Times New Roman" w:eastAsia="Times New Roman" w:hAnsi="Times New Roman"/>
                <w:sz w:val="28"/>
                <w:szCs w:val="28"/>
              </w:rPr>
            </w:pPr>
            <w:r w:rsidRPr="00B44216">
              <w:rPr>
                <w:rFonts w:ascii="Times New Roman" w:eastAsia="Times New Roman" w:hAnsi="Times New Roman"/>
                <w:sz w:val="28"/>
                <w:szCs w:val="28"/>
                <w:lang w:val="vi-VN"/>
              </w:rPr>
              <w:lastRenderedPageBreak/>
              <w:t>3. Công chức làm việc tại cơ quan Quản lý thị trường các cấp có trách nhiệm bảo quản và sử dụng đồng bộ trang phục, phù hiệu, cấp hiệu, biển hiệu Quản lý thị trường trong hoạt động công vụ theo quy định của Tổng cục Quản lý thị trường trừ một số trường hợp sau:</w:t>
            </w:r>
          </w:p>
          <w:p w14:paraId="4B3AE85D" w14:textId="53513F24" w:rsidR="009C2D88" w:rsidRPr="00B44216" w:rsidRDefault="009C2D88" w:rsidP="001F699D">
            <w:pPr>
              <w:shd w:val="clear" w:color="auto" w:fill="FFFFFF"/>
              <w:spacing w:before="120" w:after="120" w:line="234" w:lineRule="atLeast"/>
              <w:ind w:left="77" w:right="81"/>
              <w:jc w:val="both"/>
              <w:rPr>
                <w:rFonts w:ascii="Times New Roman" w:eastAsia="Times New Roman" w:hAnsi="Times New Roman"/>
                <w:sz w:val="28"/>
                <w:szCs w:val="28"/>
              </w:rPr>
            </w:pPr>
            <w:r w:rsidRPr="00B44216">
              <w:rPr>
                <w:rFonts w:ascii="Times New Roman" w:eastAsia="Times New Roman" w:hAnsi="Times New Roman"/>
                <w:sz w:val="28"/>
                <w:szCs w:val="28"/>
                <w:lang w:val="vi-VN"/>
              </w:rPr>
              <w:t>d) Các trường hợp khác do Tổng cục trưởng Tổng cục Quản lý thị trường quyết định.</w:t>
            </w:r>
          </w:p>
        </w:tc>
        <w:tc>
          <w:tcPr>
            <w:tcW w:w="1552" w:type="pct"/>
            <w:shd w:val="clear" w:color="auto" w:fill="FFFFFF"/>
          </w:tcPr>
          <w:p w14:paraId="37C206C4" w14:textId="77777777" w:rsidR="001F699D" w:rsidRPr="00B44216" w:rsidRDefault="001F699D" w:rsidP="00906075">
            <w:pPr>
              <w:pStyle w:val="BodyText"/>
              <w:shd w:val="clear" w:color="auto" w:fill="auto"/>
              <w:tabs>
                <w:tab w:val="left" w:pos="993"/>
              </w:tabs>
              <w:spacing w:after="120" w:line="240" w:lineRule="auto"/>
              <w:ind w:left="79" w:right="81" w:firstLine="720"/>
              <w:jc w:val="both"/>
              <w:rPr>
                <w:rFonts w:ascii="Times New Roman" w:hAnsi="Times New Roman" w:cs="Times New Roman"/>
                <w:sz w:val="28"/>
                <w:szCs w:val="28"/>
              </w:rPr>
            </w:pPr>
          </w:p>
          <w:p w14:paraId="61EAA894" w14:textId="77777777" w:rsidR="001F699D" w:rsidRPr="00B44216" w:rsidRDefault="001F699D" w:rsidP="00906075">
            <w:pPr>
              <w:pStyle w:val="BodyText"/>
              <w:shd w:val="clear" w:color="auto" w:fill="auto"/>
              <w:tabs>
                <w:tab w:val="left" w:pos="993"/>
              </w:tabs>
              <w:spacing w:after="120" w:line="240" w:lineRule="auto"/>
              <w:ind w:left="79" w:right="81" w:firstLine="720"/>
              <w:jc w:val="both"/>
              <w:rPr>
                <w:rFonts w:ascii="Times New Roman" w:hAnsi="Times New Roman" w:cs="Times New Roman"/>
                <w:sz w:val="28"/>
                <w:szCs w:val="28"/>
              </w:rPr>
            </w:pPr>
          </w:p>
          <w:p w14:paraId="3087F743" w14:textId="77777777" w:rsidR="001F699D" w:rsidRPr="00B44216" w:rsidRDefault="001F699D" w:rsidP="00906075">
            <w:pPr>
              <w:pStyle w:val="BodyText"/>
              <w:shd w:val="clear" w:color="auto" w:fill="auto"/>
              <w:tabs>
                <w:tab w:val="left" w:pos="993"/>
              </w:tabs>
              <w:spacing w:after="120" w:line="240" w:lineRule="auto"/>
              <w:ind w:left="79" w:right="81" w:firstLine="720"/>
              <w:jc w:val="both"/>
              <w:rPr>
                <w:rFonts w:ascii="Times New Roman" w:hAnsi="Times New Roman" w:cs="Times New Roman"/>
                <w:sz w:val="28"/>
                <w:szCs w:val="28"/>
              </w:rPr>
            </w:pPr>
          </w:p>
          <w:p w14:paraId="4D66C06C" w14:textId="6B36CDF4" w:rsidR="009C2D88" w:rsidRPr="00B44216" w:rsidRDefault="009C2D88" w:rsidP="001F699D">
            <w:pPr>
              <w:pStyle w:val="BodyText"/>
              <w:shd w:val="clear" w:color="auto" w:fill="auto"/>
              <w:tabs>
                <w:tab w:val="left" w:pos="993"/>
              </w:tabs>
              <w:spacing w:after="120" w:line="240" w:lineRule="auto"/>
              <w:ind w:left="79" w:right="81" w:firstLine="0"/>
              <w:jc w:val="both"/>
              <w:rPr>
                <w:rFonts w:ascii="Times New Roman" w:hAnsi="Times New Roman" w:cs="Times New Roman"/>
                <w:sz w:val="28"/>
                <w:szCs w:val="28"/>
              </w:rPr>
            </w:pPr>
            <w:r w:rsidRPr="00B44216">
              <w:rPr>
                <w:rFonts w:ascii="Times New Roman" w:hAnsi="Times New Roman" w:cs="Times New Roman"/>
                <w:sz w:val="28"/>
                <w:szCs w:val="28"/>
              </w:rPr>
              <w:t>- Bãi bỏ cụm từ “theo quy định của Tổng cục Quản lý thị trường” tại khoản 3 Điều 11;</w:t>
            </w:r>
          </w:p>
          <w:p w14:paraId="4DE5AA51" w14:textId="77777777" w:rsidR="001F699D" w:rsidRPr="00B44216" w:rsidRDefault="001F699D" w:rsidP="00906075">
            <w:pPr>
              <w:pStyle w:val="BodyText"/>
              <w:shd w:val="clear" w:color="auto" w:fill="auto"/>
              <w:tabs>
                <w:tab w:val="left" w:pos="993"/>
              </w:tabs>
              <w:spacing w:after="120" w:line="240" w:lineRule="auto"/>
              <w:ind w:left="79" w:right="81" w:firstLine="720"/>
              <w:jc w:val="both"/>
              <w:rPr>
                <w:rFonts w:ascii="Times New Roman" w:hAnsi="Times New Roman" w:cs="Times New Roman"/>
                <w:sz w:val="28"/>
                <w:szCs w:val="28"/>
              </w:rPr>
            </w:pPr>
          </w:p>
          <w:p w14:paraId="21D26FAF" w14:textId="77777777" w:rsidR="001F699D" w:rsidRPr="00B44216" w:rsidRDefault="001F699D" w:rsidP="00906075">
            <w:pPr>
              <w:pStyle w:val="BodyText"/>
              <w:shd w:val="clear" w:color="auto" w:fill="auto"/>
              <w:tabs>
                <w:tab w:val="left" w:pos="993"/>
              </w:tabs>
              <w:spacing w:after="120" w:line="240" w:lineRule="auto"/>
              <w:ind w:left="79" w:right="81" w:firstLine="720"/>
              <w:jc w:val="both"/>
              <w:rPr>
                <w:rFonts w:ascii="Times New Roman" w:hAnsi="Times New Roman" w:cs="Times New Roman"/>
                <w:sz w:val="28"/>
                <w:szCs w:val="28"/>
              </w:rPr>
            </w:pPr>
          </w:p>
          <w:p w14:paraId="6E2446E1" w14:textId="77777777" w:rsidR="001F699D" w:rsidRPr="00B44216" w:rsidRDefault="001F699D" w:rsidP="00906075">
            <w:pPr>
              <w:pStyle w:val="BodyText"/>
              <w:shd w:val="clear" w:color="auto" w:fill="auto"/>
              <w:tabs>
                <w:tab w:val="left" w:pos="993"/>
              </w:tabs>
              <w:spacing w:after="120" w:line="240" w:lineRule="auto"/>
              <w:ind w:left="79" w:right="81" w:firstLine="720"/>
              <w:jc w:val="both"/>
              <w:rPr>
                <w:rFonts w:ascii="Times New Roman" w:hAnsi="Times New Roman" w:cs="Times New Roman"/>
                <w:sz w:val="28"/>
                <w:szCs w:val="28"/>
              </w:rPr>
            </w:pPr>
          </w:p>
          <w:p w14:paraId="2DF11E70" w14:textId="37164C4A" w:rsidR="009C2D88" w:rsidRPr="00B44216" w:rsidRDefault="009C2D88" w:rsidP="00365F56">
            <w:pPr>
              <w:pStyle w:val="BodyText"/>
              <w:shd w:val="clear" w:color="auto" w:fill="auto"/>
              <w:tabs>
                <w:tab w:val="left" w:pos="993"/>
              </w:tabs>
              <w:spacing w:after="120" w:line="240" w:lineRule="auto"/>
              <w:ind w:right="81" w:firstLine="0"/>
              <w:jc w:val="both"/>
              <w:rPr>
                <w:rFonts w:ascii="Times New Roman" w:hAnsi="Times New Roman" w:cs="Times New Roman"/>
                <w:sz w:val="28"/>
                <w:szCs w:val="28"/>
              </w:rPr>
            </w:pPr>
            <w:r w:rsidRPr="00B44216">
              <w:rPr>
                <w:rFonts w:ascii="Times New Roman" w:hAnsi="Times New Roman" w:cs="Times New Roman"/>
                <w:sz w:val="28"/>
                <w:szCs w:val="28"/>
              </w:rPr>
              <w:t>- Thay thế cụm từ “Tổng cục trưởng Tổng cục Quản lý thị trường” bằng cụm từ “Cục trưởng Cục Quản lý và Phát triển thị trường trong nước” tại điểm d khoản 3 Điều 11</w:t>
            </w:r>
          </w:p>
        </w:tc>
        <w:tc>
          <w:tcPr>
            <w:tcW w:w="2018" w:type="pct"/>
            <w:shd w:val="clear" w:color="auto" w:fill="FFFFFF"/>
            <w:vAlign w:val="center"/>
          </w:tcPr>
          <w:p w14:paraId="162982AF" w14:textId="3E63FAE8" w:rsidR="009C2D88" w:rsidRPr="00B44216" w:rsidRDefault="001F699D" w:rsidP="001F699D">
            <w:pPr>
              <w:spacing w:before="120"/>
              <w:ind w:left="76" w:right="106"/>
              <w:jc w:val="both"/>
              <w:rPr>
                <w:rFonts w:ascii="Times New Roman" w:hAnsi="Times New Roman"/>
                <w:sz w:val="28"/>
                <w:szCs w:val="28"/>
              </w:rPr>
            </w:pPr>
            <w:r w:rsidRPr="00B44216">
              <w:rPr>
                <w:rFonts w:ascii="Times New Roman" w:hAnsi="Times New Roman"/>
                <w:sz w:val="28"/>
                <w:szCs w:val="28"/>
              </w:rPr>
              <w:lastRenderedPageBreak/>
              <w:t xml:space="preserve">Cụm từ “theo quy định của Tổng cục Quản lý thị trường” là không cần thiết, quy định thống nhất </w:t>
            </w:r>
            <w:r w:rsidRPr="00B44216">
              <w:rPr>
                <w:rFonts w:ascii="Times New Roman" w:eastAsia="Times New Roman" w:hAnsi="Times New Roman"/>
                <w:sz w:val="28"/>
                <w:szCs w:val="28"/>
              </w:rPr>
              <w:t>việc</w:t>
            </w:r>
            <w:r w:rsidRPr="00B44216">
              <w:rPr>
                <w:rFonts w:ascii="Times New Roman" w:eastAsia="Times New Roman" w:hAnsi="Times New Roman"/>
                <w:sz w:val="28"/>
                <w:szCs w:val="28"/>
                <w:lang w:val="vi-VN"/>
              </w:rPr>
              <w:t xml:space="preserve"> </w:t>
            </w:r>
            <w:r w:rsidRPr="00B44216">
              <w:rPr>
                <w:rFonts w:ascii="Times New Roman" w:eastAsia="Times New Roman" w:hAnsi="Times New Roman"/>
                <w:sz w:val="28"/>
                <w:szCs w:val="28"/>
                <w:lang w:val="vi-VN"/>
              </w:rPr>
              <w:lastRenderedPageBreak/>
              <w:t>sử dụng đồng bộ trang phục, phù hiệu, cấp hiệu, biển hiệu Quản lý thị trường trong hoạt động công vụ</w:t>
            </w:r>
            <w:r w:rsidRPr="00B44216">
              <w:rPr>
                <w:rFonts w:ascii="Times New Roman" w:eastAsia="Times New Roman" w:hAnsi="Times New Roman"/>
                <w:sz w:val="28"/>
                <w:szCs w:val="28"/>
              </w:rPr>
              <w:t xml:space="preserve"> trừ các trường hợp được liệt kê tại các điểm a, b, c, d khoản 3 Điều 11.</w:t>
            </w:r>
          </w:p>
        </w:tc>
      </w:tr>
      <w:tr w:rsidR="00B44216" w:rsidRPr="00B44216" w14:paraId="3925BD93" w14:textId="77777777" w:rsidTr="004276A0">
        <w:trPr>
          <w:trHeight w:val="20"/>
          <w:jc w:val="center"/>
        </w:trPr>
        <w:tc>
          <w:tcPr>
            <w:tcW w:w="1430" w:type="pct"/>
            <w:shd w:val="clear" w:color="auto" w:fill="FFFFFF"/>
          </w:tcPr>
          <w:p w14:paraId="0733BA7F" w14:textId="77777777" w:rsidR="00560E88" w:rsidRPr="00B44216" w:rsidRDefault="00560E88" w:rsidP="00560E88">
            <w:pPr>
              <w:shd w:val="clear" w:color="auto" w:fill="FFFFFF"/>
              <w:spacing w:before="120" w:after="120" w:line="234" w:lineRule="atLeast"/>
              <w:ind w:left="77" w:right="81"/>
              <w:jc w:val="both"/>
              <w:rPr>
                <w:rFonts w:ascii="Times New Roman" w:eastAsia="Times New Roman" w:hAnsi="Times New Roman"/>
                <w:sz w:val="28"/>
                <w:szCs w:val="28"/>
                <w:lang w:val="vi-VN"/>
              </w:rPr>
            </w:pPr>
            <w:r w:rsidRPr="00B44216">
              <w:rPr>
                <w:rFonts w:ascii="Times New Roman" w:hAnsi="Times New Roman"/>
                <w:b/>
                <w:bCs/>
                <w:sz w:val="28"/>
                <w:szCs w:val="28"/>
                <w:shd w:val="clear" w:color="auto" w:fill="FFFFFF"/>
                <w:lang w:val="vi-VN"/>
              </w:rPr>
              <w:lastRenderedPageBreak/>
              <w:t>Điều 11. Trang phục Quản lý thị trường</w:t>
            </w:r>
          </w:p>
          <w:p w14:paraId="66276D0F" w14:textId="6686400C" w:rsidR="00560E88" w:rsidRPr="00B44216" w:rsidRDefault="00560E88" w:rsidP="00560E88">
            <w:pPr>
              <w:shd w:val="clear" w:color="auto" w:fill="FFFFFF"/>
              <w:spacing w:before="120" w:after="120" w:line="234" w:lineRule="atLeast"/>
              <w:ind w:left="77" w:right="81"/>
              <w:jc w:val="both"/>
              <w:rPr>
                <w:rFonts w:ascii="Times New Roman" w:hAnsi="Times New Roman"/>
                <w:b/>
                <w:bCs/>
                <w:sz w:val="28"/>
                <w:szCs w:val="28"/>
                <w:shd w:val="clear" w:color="auto" w:fill="FFFFFF"/>
                <w:lang w:val="vi-VN"/>
              </w:rPr>
            </w:pPr>
            <w:r w:rsidRPr="00B44216">
              <w:rPr>
                <w:rFonts w:ascii="Times New Roman" w:hAnsi="Times New Roman"/>
                <w:sz w:val="28"/>
                <w:szCs w:val="28"/>
                <w:shd w:val="clear" w:color="auto" w:fill="FFFFFF"/>
              </w:rPr>
              <w:t>4. Bộ Công Thương quyết định hoặc phân cấp quyết định ban hành chế độ mua sắm, thủ tục cấp phát phù hiệu, cờ hiệu, cấp hiệu, biển hiệu và trang phục Quản lý thị trường.</w:t>
            </w:r>
          </w:p>
        </w:tc>
        <w:tc>
          <w:tcPr>
            <w:tcW w:w="1552" w:type="pct"/>
            <w:shd w:val="clear" w:color="auto" w:fill="FFFFFF"/>
          </w:tcPr>
          <w:p w14:paraId="60D67303" w14:textId="77777777" w:rsidR="00560E88" w:rsidRPr="00B44216" w:rsidRDefault="00560E88" w:rsidP="00560E88">
            <w:pPr>
              <w:pStyle w:val="BodyText"/>
              <w:shd w:val="clear" w:color="auto" w:fill="auto"/>
              <w:tabs>
                <w:tab w:val="left" w:pos="993"/>
              </w:tabs>
              <w:spacing w:after="120" w:line="240" w:lineRule="auto"/>
              <w:ind w:left="79" w:right="81" w:firstLine="720"/>
              <w:jc w:val="both"/>
              <w:rPr>
                <w:rFonts w:ascii="Times New Roman" w:hAnsi="Times New Roman" w:cs="Times New Roman"/>
                <w:sz w:val="28"/>
                <w:szCs w:val="28"/>
              </w:rPr>
            </w:pPr>
            <w:r w:rsidRPr="00B44216">
              <w:rPr>
                <w:rFonts w:ascii="Times New Roman" w:hAnsi="Times New Roman" w:cs="Times New Roman"/>
                <w:sz w:val="28"/>
                <w:szCs w:val="28"/>
              </w:rPr>
              <w:t>Bãi bỏ khoản 4 Điều 11.</w:t>
            </w:r>
          </w:p>
          <w:p w14:paraId="118FB8BC" w14:textId="77777777" w:rsidR="00560E88" w:rsidRPr="00B44216" w:rsidRDefault="00560E88" w:rsidP="00906075">
            <w:pPr>
              <w:pStyle w:val="BodyText"/>
              <w:shd w:val="clear" w:color="auto" w:fill="auto"/>
              <w:tabs>
                <w:tab w:val="left" w:pos="993"/>
              </w:tabs>
              <w:spacing w:after="120" w:line="240" w:lineRule="auto"/>
              <w:ind w:left="79" w:right="81" w:firstLine="720"/>
              <w:jc w:val="both"/>
              <w:rPr>
                <w:rFonts w:ascii="Times New Roman" w:hAnsi="Times New Roman" w:cs="Times New Roman"/>
                <w:sz w:val="28"/>
                <w:szCs w:val="28"/>
              </w:rPr>
            </w:pPr>
          </w:p>
        </w:tc>
        <w:tc>
          <w:tcPr>
            <w:tcW w:w="2018" w:type="pct"/>
            <w:shd w:val="clear" w:color="auto" w:fill="FFFFFF"/>
            <w:vAlign w:val="center"/>
          </w:tcPr>
          <w:p w14:paraId="51AEC76F" w14:textId="37BA792A" w:rsidR="00560E88" w:rsidRPr="00B44216" w:rsidRDefault="00560E88" w:rsidP="00906075">
            <w:pPr>
              <w:spacing w:before="120"/>
              <w:ind w:left="76" w:right="106"/>
              <w:jc w:val="both"/>
              <w:rPr>
                <w:rFonts w:ascii="Times New Roman" w:hAnsi="Times New Roman"/>
                <w:sz w:val="28"/>
                <w:szCs w:val="28"/>
              </w:rPr>
            </w:pPr>
            <w:r w:rsidRPr="00B44216">
              <w:rPr>
                <w:rFonts w:ascii="Times New Roman" w:hAnsi="Times New Roman"/>
                <w:sz w:val="28"/>
                <w:szCs w:val="28"/>
              </w:rPr>
              <w:t>Bãi bỏ do thay đổi cơ cấu tổ chức, không còn Tổng cục Quản lý thị trường ngành dọc trực thuộc Bộ Công Thương mà thành lập các Chi cục Quản lý thị trường thuộc Sở Công Thương.</w:t>
            </w:r>
          </w:p>
        </w:tc>
      </w:tr>
      <w:tr w:rsidR="00B44216" w:rsidRPr="00B44216" w14:paraId="0D202E5E" w14:textId="77777777" w:rsidTr="004276A0">
        <w:trPr>
          <w:trHeight w:val="20"/>
          <w:jc w:val="center"/>
        </w:trPr>
        <w:tc>
          <w:tcPr>
            <w:tcW w:w="1430" w:type="pct"/>
            <w:shd w:val="clear" w:color="auto" w:fill="FFFFFF"/>
          </w:tcPr>
          <w:p w14:paraId="5134565B" w14:textId="7D921F9C" w:rsidR="009C2D88" w:rsidRPr="00B44216" w:rsidRDefault="009C2D88" w:rsidP="00906075">
            <w:pPr>
              <w:shd w:val="clear" w:color="auto" w:fill="FFFFFF"/>
              <w:spacing w:before="120" w:after="120" w:line="234" w:lineRule="atLeast"/>
              <w:ind w:left="77" w:right="81"/>
              <w:jc w:val="both"/>
              <w:rPr>
                <w:rFonts w:ascii="Times New Roman" w:eastAsia="Times New Roman" w:hAnsi="Times New Roman"/>
                <w:sz w:val="28"/>
                <w:szCs w:val="28"/>
                <w:lang w:val="vi-VN"/>
              </w:rPr>
            </w:pPr>
            <w:bookmarkStart w:id="8" w:name="dieu_13"/>
            <w:r w:rsidRPr="00B44216">
              <w:rPr>
                <w:rFonts w:ascii="Times New Roman" w:hAnsi="Times New Roman"/>
                <w:b/>
                <w:bCs/>
                <w:sz w:val="28"/>
                <w:szCs w:val="28"/>
                <w:shd w:val="clear" w:color="auto" w:fill="FFFFFF"/>
                <w:lang w:val="vi-VN"/>
              </w:rPr>
              <w:t>Điều 13. Tiêu chuẩn, niên hạn cấp phát trang phục, biển hiệu, cấp hiệu đối với công chức làm việc tại cơ quan Quản lý thị trường các cấp</w:t>
            </w:r>
            <w:bookmarkEnd w:id="8"/>
          </w:p>
          <w:p w14:paraId="3FCE4654" w14:textId="6315D4E3" w:rsidR="009C2D88" w:rsidRPr="00B44216" w:rsidRDefault="009C2D88" w:rsidP="00283CEE">
            <w:pPr>
              <w:shd w:val="clear" w:color="auto" w:fill="FFFFFF"/>
              <w:spacing w:before="120" w:after="120" w:line="234" w:lineRule="atLeast"/>
              <w:ind w:left="77" w:right="81"/>
              <w:jc w:val="both"/>
              <w:rPr>
                <w:rFonts w:ascii="Times New Roman" w:eastAsia="Times New Roman" w:hAnsi="Times New Roman"/>
                <w:sz w:val="28"/>
                <w:szCs w:val="28"/>
              </w:rPr>
            </w:pPr>
            <w:r w:rsidRPr="00B44216">
              <w:rPr>
                <w:rFonts w:ascii="Times New Roman" w:hAnsi="Times New Roman"/>
                <w:sz w:val="28"/>
                <w:szCs w:val="28"/>
                <w:shd w:val="clear" w:color="auto" w:fill="FFFFFF"/>
              </w:rPr>
              <w:lastRenderedPageBreak/>
              <w:t>12. Căn cứ đặc thù về điều kiện thời tiết tại từng khu vực, Tổng cục trưởng Tổng cục Quản lý thị trường quyết định việc chuyển đổi việc cấp phát áo khoác, áo măng tô, áo gió, áo bông sang trang phục khác cho công chức nhưng không được vượt quá đơn giá trang phục đã được cơ quan có thẩm quyền phê duyệt.</w:t>
            </w:r>
          </w:p>
        </w:tc>
        <w:tc>
          <w:tcPr>
            <w:tcW w:w="1552" w:type="pct"/>
            <w:shd w:val="clear" w:color="auto" w:fill="FFFFFF"/>
          </w:tcPr>
          <w:p w14:paraId="00406773" w14:textId="77777777" w:rsidR="00365F56" w:rsidRPr="00B44216" w:rsidRDefault="00365F56" w:rsidP="00906075">
            <w:pPr>
              <w:pStyle w:val="BodyText"/>
              <w:shd w:val="clear" w:color="auto" w:fill="auto"/>
              <w:tabs>
                <w:tab w:val="left" w:pos="993"/>
              </w:tabs>
              <w:spacing w:after="120" w:line="240" w:lineRule="auto"/>
              <w:ind w:left="79" w:right="81" w:firstLine="720"/>
              <w:jc w:val="both"/>
              <w:rPr>
                <w:rFonts w:ascii="Times New Roman" w:hAnsi="Times New Roman" w:cs="Times New Roman"/>
                <w:sz w:val="28"/>
                <w:szCs w:val="28"/>
              </w:rPr>
            </w:pPr>
          </w:p>
          <w:p w14:paraId="618C49B5" w14:textId="77777777" w:rsidR="00365F56" w:rsidRPr="00B44216" w:rsidRDefault="00365F56" w:rsidP="00906075">
            <w:pPr>
              <w:pStyle w:val="BodyText"/>
              <w:shd w:val="clear" w:color="auto" w:fill="auto"/>
              <w:tabs>
                <w:tab w:val="left" w:pos="993"/>
              </w:tabs>
              <w:spacing w:after="120" w:line="240" w:lineRule="auto"/>
              <w:ind w:left="79" w:right="81" w:firstLine="720"/>
              <w:jc w:val="both"/>
              <w:rPr>
                <w:rFonts w:ascii="Times New Roman" w:hAnsi="Times New Roman" w:cs="Times New Roman"/>
                <w:sz w:val="28"/>
                <w:szCs w:val="28"/>
              </w:rPr>
            </w:pPr>
          </w:p>
          <w:p w14:paraId="3975FBEE" w14:textId="77777777" w:rsidR="00365F56" w:rsidRPr="00B44216" w:rsidRDefault="00365F56" w:rsidP="00906075">
            <w:pPr>
              <w:pStyle w:val="BodyText"/>
              <w:shd w:val="clear" w:color="auto" w:fill="auto"/>
              <w:tabs>
                <w:tab w:val="left" w:pos="993"/>
              </w:tabs>
              <w:spacing w:after="120" w:line="240" w:lineRule="auto"/>
              <w:ind w:left="79" w:right="81" w:firstLine="720"/>
              <w:jc w:val="both"/>
              <w:rPr>
                <w:rFonts w:ascii="Times New Roman" w:hAnsi="Times New Roman" w:cs="Times New Roman"/>
                <w:sz w:val="28"/>
                <w:szCs w:val="28"/>
              </w:rPr>
            </w:pPr>
          </w:p>
          <w:p w14:paraId="59741548" w14:textId="77777777" w:rsidR="00365F56" w:rsidRPr="00B44216" w:rsidRDefault="00365F56" w:rsidP="00906075">
            <w:pPr>
              <w:pStyle w:val="BodyText"/>
              <w:shd w:val="clear" w:color="auto" w:fill="auto"/>
              <w:tabs>
                <w:tab w:val="left" w:pos="993"/>
              </w:tabs>
              <w:spacing w:after="120" w:line="240" w:lineRule="auto"/>
              <w:ind w:left="79" w:right="81" w:firstLine="720"/>
              <w:jc w:val="both"/>
              <w:rPr>
                <w:rFonts w:ascii="Times New Roman" w:hAnsi="Times New Roman" w:cs="Times New Roman"/>
                <w:sz w:val="28"/>
                <w:szCs w:val="28"/>
              </w:rPr>
            </w:pPr>
          </w:p>
          <w:p w14:paraId="2A56DEBB" w14:textId="7CF18B25" w:rsidR="009C2D88" w:rsidRPr="00B44216" w:rsidRDefault="009C2D88" w:rsidP="00906075">
            <w:pPr>
              <w:pStyle w:val="BodyText"/>
              <w:shd w:val="clear" w:color="auto" w:fill="auto"/>
              <w:tabs>
                <w:tab w:val="left" w:pos="993"/>
              </w:tabs>
              <w:spacing w:after="120" w:line="240" w:lineRule="auto"/>
              <w:ind w:left="79" w:right="81" w:firstLine="720"/>
              <w:jc w:val="both"/>
              <w:rPr>
                <w:rFonts w:ascii="Times New Roman" w:hAnsi="Times New Roman" w:cs="Times New Roman"/>
                <w:sz w:val="28"/>
                <w:szCs w:val="28"/>
              </w:rPr>
            </w:pPr>
            <w:r w:rsidRPr="00B44216">
              <w:rPr>
                <w:rFonts w:ascii="Times New Roman" w:hAnsi="Times New Roman" w:cs="Times New Roman"/>
                <w:sz w:val="28"/>
                <w:szCs w:val="28"/>
              </w:rPr>
              <w:lastRenderedPageBreak/>
              <w:t>Thay thế cụm từ “Tổng cục trưởng Tổng cục Quản lý thị trường” bằng cụm từ “Cục trưởng Cục Quản lý và Phát triển thị trường trong nước”  tại khoản 12 Điều 13</w:t>
            </w:r>
          </w:p>
          <w:p w14:paraId="676CEE16" w14:textId="5CEA4801" w:rsidR="009C2D88" w:rsidRPr="00B44216" w:rsidRDefault="009C2D88" w:rsidP="00906075">
            <w:pPr>
              <w:pStyle w:val="BodyText"/>
              <w:shd w:val="clear" w:color="auto" w:fill="auto"/>
              <w:tabs>
                <w:tab w:val="left" w:pos="993"/>
              </w:tabs>
              <w:spacing w:after="120" w:line="240" w:lineRule="auto"/>
              <w:ind w:left="79" w:right="81" w:firstLine="720"/>
              <w:jc w:val="both"/>
              <w:rPr>
                <w:rFonts w:ascii="Times New Roman" w:hAnsi="Times New Roman" w:cs="Times New Roman"/>
                <w:sz w:val="28"/>
                <w:szCs w:val="28"/>
              </w:rPr>
            </w:pPr>
          </w:p>
        </w:tc>
        <w:tc>
          <w:tcPr>
            <w:tcW w:w="2018" w:type="pct"/>
            <w:shd w:val="clear" w:color="auto" w:fill="FFFFFF"/>
            <w:vAlign w:val="center"/>
          </w:tcPr>
          <w:p w14:paraId="3ABAEE05" w14:textId="77777777" w:rsidR="00365F56" w:rsidRPr="00B44216" w:rsidRDefault="00365F56" w:rsidP="00906075">
            <w:pPr>
              <w:spacing w:before="120"/>
              <w:ind w:left="76" w:right="106"/>
              <w:jc w:val="both"/>
              <w:rPr>
                <w:rFonts w:ascii="Times New Roman" w:hAnsi="Times New Roman"/>
                <w:sz w:val="28"/>
                <w:szCs w:val="28"/>
              </w:rPr>
            </w:pPr>
          </w:p>
          <w:p w14:paraId="58F6BF92" w14:textId="50B981EA" w:rsidR="009C2D88" w:rsidRPr="00B44216" w:rsidRDefault="00057CEA" w:rsidP="00906075">
            <w:pPr>
              <w:spacing w:before="120"/>
              <w:ind w:left="76" w:right="106"/>
              <w:jc w:val="both"/>
              <w:rPr>
                <w:rFonts w:ascii="Times New Roman" w:hAnsi="Times New Roman"/>
                <w:sz w:val="28"/>
                <w:szCs w:val="28"/>
              </w:rPr>
            </w:pPr>
            <w:r w:rsidRPr="00B44216">
              <w:rPr>
                <w:rFonts w:ascii="Times New Roman" w:hAnsi="Times New Roman"/>
                <w:sz w:val="28"/>
                <w:szCs w:val="28"/>
              </w:rPr>
              <w:t>Do ở trung ương, thành lập Cục Quả</w:t>
            </w:r>
            <w:r w:rsidR="004A4479" w:rsidRPr="00B44216">
              <w:rPr>
                <w:rFonts w:ascii="Times New Roman" w:hAnsi="Times New Roman"/>
                <w:sz w:val="28"/>
                <w:szCs w:val="28"/>
              </w:rPr>
              <w:t>n lý và Phá</w:t>
            </w:r>
            <w:r w:rsidRPr="00B44216">
              <w:rPr>
                <w:rFonts w:ascii="Times New Roman" w:hAnsi="Times New Roman"/>
                <w:sz w:val="28"/>
                <w:szCs w:val="28"/>
              </w:rPr>
              <w:t>t triển thị trường trong nước trên cơ sở hợp nhất Tổng cục Quản lý thị trường và Vụ Thị trường trong nước.</w:t>
            </w:r>
          </w:p>
        </w:tc>
      </w:tr>
      <w:tr w:rsidR="00B44216" w:rsidRPr="00B44216" w14:paraId="307FCD05" w14:textId="77777777" w:rsidTr="004276A0">
        <w:trPr>
          <w:trHeight w:val="20"/>
          <w:jc w:val="center"/>
        </w:trPr>
        <w:tc>
          <w:tcPr>
            <w:tcW w:w="1430" w:type="pct"/>
            <w:shd w:val="clear" w:color="auto" w:fill="FFFFFF"/>
          </w:tcPr>
          <w:p w14:paraId="1AE6612D" w14:textId="77777777" w:rsidR="00F21134" w:rsidRPr="00B44216" w:rsidRDefault="00F21134" w:rsidP="00906075">
            <w:pPr>
              <w:shd w:val="clear" w:color="auto" w:fill="FFFFFF"/>
              <w:spacing w:before="120" w:after="120" w:line="234" w:lineRule="atLeast"/>
              <w:ind w:left="77" w:right="81"/>
              <w:jc w:val="both"/>
              <w:rPr>
                <w:rFonts w:ascii="Times New Roman" w:hAnsi="Times New Roman"/>
                <w:b/>
                <w:bCs/>
                <w:sz w:val="28"/>
                <w:szCs w:val="28"/>
                <w:shd w:val="clear" w:color="auto" w:fill="FFFFFF"/>
                <w:lang w:val="vi-VN"/>
              </w:rPr>
            </w:pPr>
          </w:p>
        </w:tc>
        <w:tc>
          <w:tcPr>
            <w:tcW w:w="1552" w:type="pct"/>
            <w:shd w:val="clear" w:color="auto" w:fill="FFFFFF"/>
          </w:tcPr>
          <w:p w14:paraId="7D945543" w14:textId="77777777" w:rsidR="00F21134" w:rsidRPr="00B44216" w:rsidRDefault="00F21134" w:rsidP="00F21134">
            <w:pPr>
              <w:pStyle w:val="BodyText"/>
              <w:shd w:val="clear" w:color="auto" w:fill="auto"/>
              <w:tabs>
                <w:tab w:val="left" w:pos="993"/>
              </w:tabs>
              <w:spacing w:after="120" w:line="240" w:lineRule="auto"/>
              <w:ind w:left="79" w:right="81" w:firstLine="720"/>
              <w:jc w:val="both"/>
              <w:rPr>
                <w:rFonts w:ascii="Times New Roman" w:hAnsi="Times New Roman" w:cs="Times New Roman"/>
                <w:sz w:val="28"/>
                <w:szCs w:val="28"/>
              </w:rPr>
            </w:pPr>
            <w:r w:rsidRPr="00B44216">
              <w:rPr>
                <w:rFonts w:ascii="Times New Roman" w:hAnsi="Times New Roman" w:cs="Times New Roman"/>
                <w:sz w:val="28"/>
                <w:szCs w:val="28"/>
              </w:rPr>
              <w:t>Thay thế cụm từ “Tổng cục trưởng” bằng cụm từ “Cục trưởng Cục Quản lý và Phát triển thị trường trong nước”, thay thế cụm từ “Phó Tổng cục trưởng” bằng cụm từ “Cục trưởng Cục Quản lý và Phát triển thị trường trong nước” tại khoản 1 Phụ lục I.</w:t>
            </w:r>
          </w:p>
          <w:p w14:paraId="3E97E7B9" w14:textId="77777777" w:rsidR="00F21134" w:rsidRPr="00B44216" w:rsidRDefault="00F21134" w:rsidP="00F21134">
            <w:pPr>
              <w:pStyle w:val="BodyText"/>
              <w:shd w:val="clear" w:color="auto" w:fill="auto"/>
              <w:tabs>
                <w:tab w:val="left" w:pos="993"/>
              </w:tabs>
              <w:spacing w:after="120" w:line="240" w:lineRule="auto"/>
              <w:ind w:left="79" w:right="81" w:firstLine="720"/>
              <w:jc w:val="both"/>
              <w:rPr>
                <w:rFonts w:ascii="Times New Roman" w:hAnsi="Times New Roman" w:cs="Times New Roman"/>
                <w:sz w:val="28"/>
                <w:szCs w:val="28"/>
              </w:rPr>
            </w:pPr>
            <w:r w:rsidRPr="00B44216">
              <w:rPr>
                <w:rFonts w:ascii="Times New Roman" w:hAnsi="Times New Roman" w:cs="Times New Roman"/>
                <w:sz w:val="28"/>
                <w:szCs w:val="28"/>
              </w:rPr>
              <w:t xml:space="preserve">5. Thay thế cụm từ “Cục trưởng/Vụ trưởng và các chức vụ tương đương” bằng cụm từ “Trưởng phòng và các chức vụ tương đương thuộc Cục Quản lý và Phát triển thị trường trong nước/Chi cục trưởng Chi cục Quản lý thị trường” và thay thế cụm từ “Phó Cục trưởng/Phó Vụ trưởng và các chức vụ tương đương” bằng cụm từ “Phó Trưởng phòng và các chức vụ tương đương thuộc Cục Quản lý và Phát triển </w:t>
            </w:r>
            <w:r w:rsidRPr="00B44216">
              <w:rPr>
                <w:rFonts w:ascii="Times New Roman" w:hAnsi="Times New Roman" w:cs="Times New Roman"/>
                <w:sz w:val="28"/>
                <w:szCs w:val="28"/>
              </w:rPr>
              <w:lastRenderedPageBreak/>
              <w:t>thị trường trong nước/Phó Chi cục trưởng Chi cục Quản lý thị trường” tại khoản 2 Phụ lục I.</w:t>
            </w:r>
          </w:p>
          <w:p w14:paraId="64A16BC3" w14:textId="77777777" w:rsidR="00F21134" w:rsidRPr="00B44216" w:rsidRDefault="00F21134" w:rsidP="00F21134">
            <w:pPr>
              <w:pStyle w:val="BodyText"/>
              <w:shd w:val="clear" w:color="auto" w:fill="auto"/>
              <w:tabs>
                <w:tab w:val="left" w:pos="993"/>
              </w:tabs>
              <w:spacing w:after="120" w:line="240" w:lineRule="auto"/>
              <w:ind w:left="79" w:right="81" w:firstLine="720"/>
              <w:jc w:val="both"/>
              <w:rPr>
                <w:rFonts w:ascii="Times New Roman" w:hAnsi="Times New Roman" w:cs="Times New Roman"/>
                <w:sz w:val="28"/>
                <w:szCs w:val="28"/>
              </w:rPr>
            </w:pPr>
            <w:r w:rsidRPr="00B44216">
              <w:rPr>
                <w:rFonts w:ascii="Times New Roman" w:hAnsi="Times New Roman" w:cs="Times New Roman"/>
                <w:sz w:val="28"/>
                <w:szCs w:val="28"/>
              </w:rPr>
              <w:t xml:space="preserve">6. Thay thế cụm từ “và các chức vụ tương đương” bằng cụm từ “thuộc Chi cục Quản lý thị trường” tại khoản 3 Phụ lục I.   </w:t>
            </w:r>
          </w:p>
          <w:p w14:paraId="132ABE43" w14:textId="77777777" w:rsidR="00F21134" w:rsidRPr="00B44216" w:rsidRDefault="00F21134" w:rsidP="00906075">
            <w:pPr>
              <w:pStyle w:val="BodyText"/>
              <w:shd w:val="clear" w:color="auto" w:fill="auto"/>
              <w:tabs>
                <w:tab w:val="left" w:pos="993"/>
              </w:tabs>
              <w:spacing w:after="120" w:line="240" w:lineRule="auto"/>
              <w:ind w:left="79" w:right="81" w:firstLine="720"/>
              <w:jc w:val="both"/>
              <w:rPr>
                <w:rFonts w:ascii="Times New Roman" w:hAnsi="Times New Roman" w:cs="Times New Roman"/>
                <w:sz w:val="28"/>
                <w:szCs w:val="28"/>
              </w:rPr>
            </w:pPr>
          </w:p>
        </w:tc>
        <w:tc>
          <w:tcPr>
            <w:tcW w:w="2018" w:type="pct"/>
            <w:shd w:val="clear" w:color="auto" w:fill="FFFFFF"/>
            <w:vAlign w:val="center"/>
          </w:tcPr>
          <w:p w14:paraId="69D1CBAE" w14:textId="77777777" w:rsidR="00F21134" w:rsidRPr="00B44216" w:rsidRDefault="00F21134" w:rsidP="00906075">
            <w:pPr>
              <w:spacing w:before="120"/>
              <w:ind w:left="76" w:right="106"/>
              <w:jc w:val="both"/>
              <w:rPr>
                <w:rFonts w:ascii="Times New Roman" w:hAnsi="Times New Roman"/>
                <w:sz w:val="28"/>
                <w:szCs w:val="28"/>
              </w:rPr>
            </w:pPr>
          </w:p>
        </w:tc>
      </w:tr>
    </w:tbl>
    <w:p w14:paraId="63A69F95" w14:textId="4E2EB5A8" w:rsidR="00F700E9" w:rsidRPr="00B44216" w:rsidRDefault="00F700E9" w:rsidP="00F700E9">
      <w:pPr>
        <w:spacing w:before="120"/>
        <w:rPr>
          <w:rFonts w:ascii="Arial" w:hAnsi="Arial" w:cs="Arial"/>
          <w:b/>
          <w:bCs/>
          <w:sz w:val="20"/>
          <w:szCs w:val="20"/>
        </w:rPr>
      </w:pPr>
    </w:p>
    <w:p w14:paraId="07E9B856" w14:textId="77777777" w:rsidR="00F700E9" w:rsidRPr="00B44216" w:rsidRDefault="00F700E9" w:rsidP="00E33BC1">
      <w:pPr>
        <w:widowControl w:val="0"/>
        <w:tabs>
          <w:tab w:val="right" w:leader="dot" w:pos="7920"/>
        </w:tabs>
        <w:spacing w:before="144" w:after="144" w:line="240" w:lineRule="auto"/>
        <w:jc w:val="center"/>
        <w:rPr>
          <w:rFonts w:ascii="Times New Roman" w:hAnsi="Times New Roman"/>
          <w:sz w:val="28"/>
          <w:szCs w:val="28"/>
        </w:rPr>
      </w:pPr>
    </w:p>
    <w:p w14:paraId="1C03E62F" w14:textId="77777777" w:rsidR="00080462" w:rsidRPr="00B44216" w:rsidRDefault="00080462" w:rsidP="00E33BC1">
      <w:pPr>
        <w:widowControl w:val="0"/>
        <w:tabs>
          <w:tab w:val="right" w:leader="dot" w:pos="7920"/>
        </w:tabs>
        <w:spacing w:before="144" w:after="144" w:line="240" w:lineRule="auto"/>
        <w:jc w:val="center"/>
        <w:rPr>
          <w:rFonts w:ascii="Times New Roman" w:hAnsi="Times New Roman"/>
          <w:sz w:val="28"/>
          <w:szCs w:val="28"/>
        </w:rPr>
      </w:pPr>
    </w:p>
    <w:p w14:paraId="56123C1D" w14:textId="49CF0341" w:rsidR="00E33BC1" w:rsidRPr="00B44216" w:rsidRDefault="00511429" w:rsidP="00274EBA">
      <w:pPr>
        <w:widowControl w:val="0"/>
        <w:spacing w:before="120" w:after="120" w:line="320" w:lineRule="exact"/>
        <w:jc w:val="both"/>
      </w:pPr>
      <w:r w:rsidRPr="00B44216">
        <w:rPr>
          <w:rFonts w:ascii="Times New Roman" w:hAnsi="Times New Roman"/>
          <w:sz w:val="28"/>
          <w:szCs w:val="28"/>
        </w:rPr>
        <w:tab/>
      </w:r>
    </w:p>
    <w:bookmarkEnd w:id="0"/>
    <w:p w14:paraId="42D49A28" w14:textId="5CA9228C" w:rsidR="00E33BC1" w:rsidRPr="00B44216" w:rsidRDefault="00E33BC1" w:rsidP="00E33BC1">
      <w:pPr>
        <w:widowControl w:val="0"/>
        <w:spacing w:before="100" w:after="100" w:line="320" w:lineRule="exact"/>
        <w:ind w:firstLine="720"/>
        <w:jc w:val="both"/>
        <w:rPr>
          <w:rFonts w:ascii="Times New Roman" w:hAnsi="Times New Roman"/>
          <w:bCs/>
          <w:sz w:val="28"/>
          <w:szCs w:val="28"/>
        </w:rPr>
      </w:pPr>
    </w:p>
    <w:sectPr w:rsidR="00E33BC1" w:rsidRPr="00B44216" w:rsidSect="00D02E8C">
      <w:headerReference w:type="default" r:id="rId7"/>
      <w:pgSz w:w="16834" w:h="11909" w:orient="landscape" w:code="9"/>
      <w:pgMar w:top="1699" w:right="1138" w:bottom="1138" w:left="907"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D735E9" w14:textId="77777777" w:rsidR="006626D2" w:rsidRDefault="006626D2" w:rsidP="004C7737">
      <w:pPr>
        <w:spacing w:after="0" w:line="240" w:lineRule="auto"/>
      </w:pPr>
      <w:r>
        <w:separator/>
      </w:r>
    </w:p>
  </w:endnote>
  <w:endnote w:type="continuationSeparator" w:id="0">
    <w:p w14:paraId="672318E3" w14:textId="77777777" w:rsidR="006626D2" w:rsidRDefault="006626D2" w:rsidP="004C77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CA0D1D" w14:textId="77777777" w:rsidR="006626D2" w:rsidRDefault="006626D2" w:rsidP="004C7737">
      <w:pPr>
        <w:spacing w:after="0" w:line="240" w:lineRule="auto"/>
      </w:pPr>
      <w:r>
        <w:separator/>
      </w:r>
    </w:p>
  </w:footnote>
  <w:footnote w:type="continuationSeparator" w:id="0">
    <w:p w14:paraId="04A8F3C6" w14:textId="77777777" w:rsidR="006626D2" w:rsidRDefault="006626D2" w:rsidP="004C77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30551770"/>
      <w:docPartObj>
        <w:docPartGallery w:val="Page Numbers (Top of Page)"/>
        <w:docPartUnique/>
      </w:docPartObj>
    </w:sdtPr>
    <w:sdtEndPr>
      <w:rPr>
        <w:noProof/>
      </w:rPr>
    </w:sdtEndPr>
    <w:sdtContent>
      <w:p w14:paraId="433A54A0" w14:textId="2164E5B7" w:rsidR="00103292" w:rsidRDefault="00103292">
        <w:pPr>
          <w:pStyle w:val="Header"/>
          <w:jc w:val="center"/>
        </w:pPr>
        <w:r w:rsidRPr="00103292">
          <w:rPr>
            <w:rFonts w:ascii="Times New Roman" w:hAnsi="Times New Roman"/>
            <w:sz w:val="28"/>
            <w:szCs w:val="28"/>
          </w:rPr>
          <w:fldChar w:fldCharType="begin"/>
        </w:r>
        <w:r w:rsidRPr="00103292">
          <w:rPr>
            <w:rFonts w:ascii="Times New Roman" w:hAnsi="Times New Roman"/>
            <w:sz w:val="28"/>
            <w:szCs w:val="28"/>
          </w:rPr>
          <w:instrText xml:space="preserve"> PAGE   \* MERGEFORMAT </w:instrText>
        </w:r>
        <w:r w:rsidRPr="00103292">
          <w:rPr>
            <w:rFonts w:ascii="Times New Roman" w:hAnsi="Times New Roman"/>
            <w:sz w:val="28"/>
            <w:szCs w:val="28"/>
          </w:rPr>
          <w:fldChar w:fldCharType="separate"/>
        </w:r>
        <w:r w:rsidR="00B44216">
          <w:rPr>
            <w:rFonts w:ascii="Times New Roman" w:hAnsi="Times New Roman"/>
            <w:noProof/>
            <w:sz w:val="28"/>
            <w:szCs w:val="28"/>
          </w:rPr>
          <w:t>3</w:t>
        </w:r>
        <w:r w:rsidRPr="00103292">
          <w:rPr>
            <w:rFonts w:ascii="Times New Roman" w:hAnsi="Times New Roman"/>
            <w:noProof/>
            <w:sz w:val="28"/>
            <w:szCs w:val="28"/>
          </w:rPr>
          <w:fldChar w:fldCharType="end"/>
        </w:r>
      </w:p>
    </w:sdtContent>
  </w:sdt>
  <w:p w14:paraId="2FCD59C3" w14:textId="77777777" w:rsidR="00103292" w:rsidRDefault="0010329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069"/>
    <w:rsid w:val="00012432"/>
    <w:rsid w:val="00032DE1"/>
    <w:rsid w:val="00040781"/>
    <w:rsid w:val="00051B4A"/>
    <w:rsid w:val="00055732"/>
    <w:rsid w:val="00057AA4"/>
    <w:rsid w:val="00057CEA"/>
    <w:rsid w:val="00073985"/>
    <w:rsid w:val="00080462"/>
    <w:rsid w:val="00083ABC"/>
    <w:rsid w:val="000908CF"/>
    <w:rsid w:val="00097AB4"/>
    <w:rsid w:val="000A5BD7"/>
    <w:rsid w:val="000A756B"/>
    <w:rsid w:val="000E4332"/>
    <w:rsid w:val="00103292"/>
    <w:rsid w:val="00106A6D"/>
    <w:rsid w:val="00126D8F"/>
    <w:rsid w:val="0014579E"/>
    <w:rsid w:val="001512CA"/>
    <w:rsid w:val="00193395"/>
    <w:rsid w:val="001D65B3"/>
    <w:rsid w:val="001D7936"/>
    <w:rsid w:val="001F15DD"/>
    <w:rsid w:val="001F699D"/>
    <w:rsid w:val="002116DF"/>
    <w:rsid w:val="00215CEB"/>
    <w:rsid w:val="00226F03"/>
    <w:rsid w:val="00231997"/>
    <w:rsid w:val="002459BC"/>
    <w:rsid w:val="00246B7D"/>
    <w:rsid w:val="00263069"/>
    <w:rsid w:val="0027184A"/>
    <w:rsid w:val="0027430F"/>
    <w:rsid w:val="00274EBA"/>
    <w:rsid w:val="00282B61"/>
    <w:rsid w:val="00283CEE"/>
    <w:rsid w:val="00284E67"/>
    <w:rsid w:val="002A77E0"/>
    <w:rsid w:val="002B4781"/>
    <w:rsid w:val="002C58AE"/>
    <w:rsid w:val="002D27F4"/>
    <w:rsid w:val="002E61BB"/>
    <w:rsid w:val="002F5EC7"/>
    <w:rsid w:val="00321857"/>
    <w:rsid w:val="00324469"/>
    <w:rsid w:val="00327239"/>
    <w:rsid w:val="00334C58"/>
    <w:rsid w:val="0033685F"/>
    <w:rsid w:val="0034061C"/>
    <w:rsid w:val="00356BB0"/>
    <w:rsid w:val="0035761E"/>
    <w:rsid w:val="00365F56"/>
    <w:rsid w:val="003854F3"/>
    <w:rsid w:val="003A3164"/>
    <w:rsid w:val="003E6A08"/>
    <w:rsid w:val="003F4E4E"/>
    <w:rsid w:val="003F74EE"/>
    <w:rsid w:val="003F76DB"/>
    <w:rsid w:val="00400351"/>
    <w:rsid w:val="004059A2"/>
    <w:rsid w:val="00417321"/>
    <w:rsid w:val="004276A0"/>
    <w:rsid w:val="00436231"/>
    <w:rsid w:val="00436C8B"/>
    <w:rsid w:val="004470E5"/>
    <w:rsid w:val="0045348B"/>
    <w:rsid w:val="00460C87"/>
    <w:rsid w:val="00470ED8"/>
    <w:rsid w:val="00471931"/>
    <w:rsid w:val="00474999"/>
    <w:rsid w:val="00474FC7"/>
    <w:rsid w:val="00482A78"/>
    <w:rsid w:val="00486CED"/>
    <w:rsid w:val="00487F7F"/>
    <w:rsid w:val="004A4479"/>
    <w:rsid w:val="004B640A"/>
    <w:rsid w:val="004C4B79"/>
    <w:rsid w:val="004C7737"/>
    <w:rsid w:val="004E5E2E"/>
    <w:rsid w:val="004F0FB2"/>
    <w:rsid w:val="005103B7"/>
    <w:rsid w:val="00511429"/>
    <w:rsid w:val="00524076"/>
    <w:rsid w:val="00525A62"/>
    <w:rsid w:val="00553282"/>
    <w:rsid w:val="00560E88"/>
    <w:rsid w:val="00570AA4"/>
    <w:rsid w:val="00586CAB"/>
    <w:rsid w:val="005955D1"/>
    <w:rsid w:val="005A47D8"/>
    <w:rsid w:val="005B5A06"/>
    <w:rsid w:val="005D6D33"/>
    <w:rsid w:val="005D7F24"/>
    <w:rsid w:val="005E3F23"/>
    <w:rsid w:val="005F12EA"/>
    <w:rsid w:val="00605A3A"/>
    <w:rsid w:val="00617E40"/>
    <w:rsid w:val="00620B66"/>
    <w:rsid w:val="00627E68"/>
    <w:rsid w:val="00650E81"/>
    <w:rsid w:val="006626D2"/>
    <w:rsid w:val="00663761"/>
    <w:rsid w:val="006822FB"/>
    <w:rsid w:val="00691979"/>
    <w:rsid w:val="006A36D0"/>
    <w:rsid w:val="006A3D75"/>
    <w:rsid w:val="006D4E76"/>
    <w:rsid w:val="006F09C6"/>
    <w:rsid w:val="006F6997"/>
    <w:rsid w:val="006F69CD"/>
    <w:rsid w:val="007016C2"/>
    <w:rsid w:val="00722F16"/>
    <w:rsid w:val="00724413"/>
    <w:rsid w:val="00740389"/>
    <w:rsid w:val="00764C0B"/>
    <w:rsid w:val="007738A2"/>
    <w:rsid w:val="00776821"/>
    <w:rsid w:val="00776951"/>
    <w:rsid w:val="007802A4"/>
    <w:rsid w:val="007979FB"/>
    <w:rsid w:val="007D431E"/>
    <w:rsid w:val="007D5930"/>
    <w:rsid w:val="007D59EB"/>
    <w:rsid w:val="007E15B1"/>
    <w:rsid w:val="007E4322"/>
    <w:rsid w:val="007F1D7B"/>
    <w:rsid w:val="00800A8A"/>
    <w:rsid w:val="00805C7C"/>
    <w:rsid w:val="0081100F"/>
    <w:rsid w:val="008157A4"/>
    <w:rsid w:val="00832F47"/>
    <w:rsid w:val="00846265"/>
    <w:rsid w:val="00853279"/>
    <w:rsid w:val="00887594"/>
    <w:rsid w:val="008D0802"/>
    <w:rsid w:val="00906075"/>
    <w:rsid w:val="009275E4"/>
    <w:rsid w:val="00927EA5"/>
    <w:rsid w:val="009A22FC"/>
    <w:rsid w:val="009B7DDD"/>
    <w:rsid w:val="009C2D88"/>
    <w:rsid w:val="009C4A01"/>
    <w:rsid w:val="009D1BF0"/>
    <w:rsid w:val="009F66FD"/>
    <w:rsid w:val="00A06991"/>
    <w:rsid w:val="00A25955"/>
    <w:rsid w:val="00A33351"/>
    <w:rsid w:val="00A374D1"/>
    <w:rsid w:val="00A40097"/>
    <w:rsid w:val="00A60CA6"/>
    <w:rsid w:val="00A61BBA"/>
    <w:rsid w:val="00A64391"/>
    <w:rsid w:val="00A6460F"/>
    <w:rsid w:val="00A7796B"/>
    <w:rsid w:val="00AC0BAB"/>
    <w:rsid w:val="00AC0C97"/>
    <w:rsid w:val="00AC1F60"/>
    <w:rsid w:val="00AD767E"/>
    <w:rsid w:val="00AD7C36"/>
    <w:rsid w:val="00AE392F"/>
    <w:rsid w:val="00B14DCC"/>
    <w:rsid w:val="00B207B7"/>
    <w:rsid w:val="00B24DA3"/>
    <w:rsid w:val="00B273BF"/>
    <w:rsid w:val="00B4277B"/>
    <w:rsid w:val="00B43401"/>
    <w:rsid w:val="00B43550"/>
    <w:rsid w:val="00B43645"/>
    <w:rsid w:val="00B44216"/>
    <w:rsid w:val="00B542E9"/>
    <w:rsid w:val="00B8569D"/>
    <w:rsid w:val="00B86C5A"/>
    <w:rsid w:val="00B95C4A"/>
    <w:rsid w:val="00BB3286"/>
    <w:rsid w:val="00BB73D6"/>
    <w:rsid w:val="00BC0AE2"/>
    <w:rsid w:val="00BC123E"/>
    <w:rsid w:val="00BE75BF"/>
    <w:rsid w:val="00BE7A6D"/>
    <w:rsid w:val="00C22FFF"/>
    <w:rsid w:val="00C44AF4"/>
    <w:rsid w:val="00C454B5"/>
    <w:rsid w:val="00C720A7"/>
    <w:rsid w:val="00C73707"/>
    <w:rsid w:val="00C73AB6"/>
    <w:rsid w:val="00C77D69"/>
    <w:rsid w:val="00C874BC"/>
    <w:rsid w:val="00C9020B"/>
    <w:rsid w:val="00CA6382"/>
    <w:rsid w:val="00CB2A6E"/>
    <w:rsid w:val="00CB4ECD"/>
    <w:rsid w:val="00CC72A3"/>
    <w:rsid w:val="00CD0341"/>
    <w:rsid w:val="00CD471E"/>
    <w:rsid w:val="00CF760A"/>
    <w:rsid w:val="00D02E8C"/>
    <w:rsid w:val="00D04B3D"/>
    <w:rsid w:val="00D0518B"/>
    <w:rsid w:val="00D05523"/>
    <w:rsid w:val="00D11847"/>
    <w:rsid w:val="00D16C44"/>
    <w:rsid w:val="00D67A66"/>
    <w:rsid w:val="00D70C97"/>
    <w:rsid w:val="00D74256"/>
    <w:rsid w:val="00D853DD"/>
    <w:rsid w:val="00D917B9"/>
    <w:rsid w:val="00DA1727"/>
    <w:rsid w:val="00DA5BB3"/>
    <w:rsid w:val="00DC1C12"/>
    <w:rsid w:val="00DD1A5F"/>
    <w:rsid w:val="00DE1DFD"/>
    <w:rsid w:val="00DE68DF"/>
    <w:rsid w:val="00E048F6"/>
    <w:rsid w:val="00E07B8F"/>
    <w:rsid w:val="00E13924"/>
    <w:rsid w:val="00E163BB"/>
    <w:rsid w:val="00E33BC1"/>
    <w:rsid w:val="00E35EDA"/>
    <w:rsid w:val="00E60302"/>
    <w:rsid w:val="00E74C90"/>
    <w:rsid w:val="00E77AF5"/>
    <w:rsid w:val="00E8059E"/>
    <w:rsid w:val="00E80D0F"/>
    <w:rsid w:val="00E849FD"/>
    <w:rsid w:val="00EA697F"/>
    <w:rsid w:val="00EB7E4A"/>
    <w:rsid w:val="00EC26A1"/>
    <w:rsid w:val="00EF587E"/>
    <w:rsid w:val="00F0531C"/>
    <w:rsid w:val="00F21134"/>
    <w:rsid w:val="00F34EC5"/>
    <w:rsid w:val="00F44CB9"/>
    <w:rsid w:val="00F47342"/>
    <w:rsid w:val="00F47F3C"/>
    <w:rsid w:val="00F65704"/>
    <w:rsid w:val="00F700E9"/>
    <w:rsid w:val="00F728F3"/>
    <w:rsid w:val="00F76731"/>
    <w:rsid w:val="00F93502"/>
    <w:rsid w:val="00FB1F3A"/>
    <w:rsid w:val="00FC683D"/>
    <w:rsid w:val="00FD50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86AB31"/>
  <w15:chartTrackingRefBased/>
  <w15:docId w15:val="{CF5381BB-473F-41B8-95D4-40561155F1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0462"/>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rsid w:val="004C7737"/>
    <w:rPr>
      <w:vertAlign w:val="superscript"/>
    </w:rPr>
  </w:style>
  <w:style w:type="character" w:styleId="Hyperlink">
    <w:name w:val="Hyperlink"/>
    <w:uiPriority w:val="99"/>
    <w:unhideWhenUsed/>
    <w:rsid w:val="004C7737"/>
    <w:rPr>
      <w:color w:val="0000FF"/>
      <w:u w:val="single"/>
    </w:rPr>
  </w:style>
  <w:style w:type="paragraph" w:styleId="FootnoteText">
    <w:name w:val="footnote text"/>
    <w:basedOn w:val="Normal"/>
    <w:link w:val="FootnoteTextChar"/>
    <w:rsid w:val="004C7737"/>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rsid w:val="004C7737"/>
    <w:rPr>
      <w:rFonts w:ascii="Times New Roman" w:eastAsia="Times New Roman" w:hAnsi="Times New Roman" w:cs="Times New Roman"/>
      <w:sz w:val="20"/>
      <w:szCs w:val="20"/>
    </w:rPr>
  </w:style>
  <w:style w:type="character" w:customStyle="1" w:styleId="BodyTextChar1">
    <w:name w:val="Body Text Char1"/>
    <w:link w:val="BodyText"/>
    <w:uiPriority w:val="99"/>
    <w:locked/>
    <w:rsid w:val="00126D8F"/>
    <w:rPr>
      <w:sz w:val="26"/>
      <w:szCs w:val="26"/>
      <w:shd w:val="clear" w:color="auto" w:fill="FFFFFF"/>
    </w:rPr>
  </w:style>
  <w:style w:type="paragraph" w:styleId="BodyText">
    <w:name w:val="Body Text"/>
    <w:basedOn w:val="Normal"/>
    <w:link w:val="BodyTextChar1"/>
    <w:uiPriority w:val="99"/>
    <w:qFormat/>
    <w:rsid w:val="00126D8F"/>
    <w:pPr>
      <w:widowControl w:val="0"/>
      <w:shd w:val="clear" w:color="auto" w:fill="FFFFFF"/>
      <w:ind w:firstLine="400"/>
    </w:pPr>
    <w:rPr>
      <w:rFonts w:asciiTheme="minorHAnsi" w:eastAsiaTheme="minorHAnsi" w:hAnsiTheme="minorHAnsi" w:cstheme="minorBidi"/>
      <w:sz w:val="26"/>
      <w:szCs w:val="26"/>
    </w:rPr>
  </w:style>
  <w:style w:type="character" w:customStyle="1" w:styleId="BodyTextChar">
    <w:name w:val="Body Text Char"/>
    <w:basedOn w:val="DefaultParagraphFont"/>
    <w:uiPriority w:val="99"/>
    <w:semiHidden/>
    <w:rsid w:val="00126D8F"/>
    <w:rPr>
      <w:rFonts w:ascii="Calibri" w:eastAsia="Calibri" w:hAnsi="Calibri" w:cs="Times New Roman"/>
    </w:rPr>
  </w:style>
  <w:style w:type="paragraph" w:styleId="Header">
    <w:name w:val="header"/>
    <w:basedOn w:val="Normal"/>
    <w:link w:val="HeaderChar"/>
    <w:uiPriority w:val="99"/>
    <w:unhideWhenUsed/>
    <w:rsid w:val="0010329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03292"/>
    <w:rPr>
      <w:rFonts w:ascii="Calibri" w:eastAsia="Calibri" w:hAnsi="Calibri" w:cs="Times New Roman"/>
    </w:rPr>
  </w:style>
  <w:style w:type="paragraph" w:styleId="Footer">
    <w:name w:val="footer"/>
    <w:basedOn w:val="Normal"/>
    <w:link w:val="FooterChar"/>
    <w:uiPriority w:val="99"/>
    <w:unhideWhenUsed/>
    <w:rsid w:val="0010329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03292"/>
    <w:rPr>
      <w:rFonts w:ascii="Calibri" w:eastAsia="Calibri" w:hAnsi="Calibri" w:cs="Times New Roman"/>
    </w:rPr>
  </w:style>
  <w:style w:type="paragraph" w:styleId="BalloonText">
    <w:name w:val="Balloon Text"/>
    <w:basedOn w:val="Normal"/>
    <w:link w:val="BalloonTextChar"/>
    <w:uiPriority w:val="99"/>
    <w:semiHidden/>
    <w:unhideWhenUsed/>
    <w:rsid w:val="001D65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D65B3"/>
    <w:rPr>
      <w:rFonts w:ascii="Segoe UI" w:eastAsia="Calibri" w:hAnsi="Segoe UI" w:cs="Segoe UI"/>
      <w:sz w:val="18"/>
      <w:szCs w:val="18"/>
    </w:rPr>
  </w:style>
  <w:style w:type="character" w:customStyle="1" w:styleId="Vnbnnidung">
    <w:name w:val="Văn bản nội dung_"/>
    <w:link w:val="Vnbnnidung0"/>
    <w:uiPriority w:val="99"/>
    <w:locked/>
    <w:rsid w:val="00D917B9"/>
    <w:rPr>
      <w:rFonts w:ascii="Times New Roman" w:hAnsi="Times New Roman"/>
      <w:sz w:val="28"/>
      <w:szCs w:val="28"/>
    </w:rPr>
  </w:style>
  <w:style w:type="paragraph" w:customStyle="1" w:styleId="Vnbnnidung0">
    <w:name w:val="Văn bản nội dung"/>
    <w:basedOn w:val="Normal"/>
    <w:link w:val="Vnbnnidung"/>
    <w:uiPriority w:val="99"/>
    <w:rsid w:val="00D917B9"/>
    <w:pPr>
      <w:widowControl w:val="0"/>
      <w:spacing w:after="220" w:line="240" w:lineRule="auto"/>
      <w:ind w:firstLine="400"/>
    </w:pPr>
    <w:rPr>
      <w:rFonts w:ascii="Times New Roman" w:eastAsiaTheme="minorHAnsi" w:hAnsi="Times New Roman" w:cstheme="minorBidi"/>
      <w:sz w:val="28"/>
      <w:szCs w:val="28"/>
    </w:rPr>
  </w:style>
  <w:style w:type="paragraph" w:styleId="ListParagraph">
    <w:name w:val="List Paragraph"/>
    <w:basedOn w:val="Normal"/>
    <w:uiPriority w:val="34"/>
    <w:qFormat/>
    <w:rsid w:val="004F0FB2"/>
    <w:pPr>
      <w:spacing w:after="120" w:line="324" w:lineRule="auto"/>
      <w:ind w:left="720"/>
      <w:contextualSpacing/>
      <w:jc w:val="both"/>
    </w:pPr>
    <w:rPr>
      <w:rFonts w:ascii="Times New Roman" w:eastAsiaTheme="minorHAnsi" w:hAnsi="Times New Roman" w:cstheme="minorBidi"/>
      <w:sz w:val="26"/>
    </w:rPr>
  </w:style>
  <w:style w:type="paragraph" w:styleId="NormalWeb">
    <w:name w:val="Normal (Web)"/>
    <w:basedOn w:val="Normal"/>
    <w:uiPriority w:val="99"/>
    <w:unhideWhenUsed/>
    <w:rsid w:val="004F0FB2"/>
    <w:pPr>
      <w:spacing w:before="100" w:beforeAutospacing="1" w:after="100" w:afterAutospacing="1" w:line="240" w:lineRule="auto"/>
    </w:pPr>
    <w:rPr>
      <w:rFonts w:ascii="Times New Roman" w:eastAsia="Times New Roman" w:hAnsi="Times New Roman"/>
      <w:sz w:val="24"/>
      <w:szCs w:val="24"/>
    </w:rPr>
  </w:style>
  <w:style w:type="paragraph" w:styleId="Revision">
    <w:name w:val="Revision"/>
    <w:hidden/>
    <w:uiPriority w:val="99"/>
    <w:semiHidden/>
    <w:rsid w:val="00E33BC1"/>
    <w:pPr>
      <w:spacing w:after="0" w:line="240" w:lineRule="auto"/>
    </w:pPr>
    <w:rPr>
      <w:rFonts w:ascii="Times New Roman" w:eastAsia="Calibri" w:hAnsi="Times New Roman" w:cs="Times New Roman"/>
      <w:sz w:val="28"/>
      <w:szCs w:val="28"/>
    </w:rPr>
  </w:style>
  <w:style w:type="character" w:customStyle="1" w:styleId="doclink">
    <w:name w:val="doclink"/>
    <w:basedOn w:val="DefaultParagraphFont"/>
    <w:rsid w:val="0027184A"/>
  </w:style>
  <w:style w:type="table" w:styleId="TableGrid">
    <w:name w:val="Table Grid"/>
    <w:basedOn w:val="TableNormal"/>
    <w:uiPriority w:val="39"/>
    <w:rsid w:val="00F700E9"/>
    <w:pPr>
      <w:spacing w:after="0" w:line="240" w:lineRule="auto"/>
    </w:pPr>
    <w:rPr>
      <w:rFonts w:ascii="Courier New" w:eastAsia="Times New Roman" w:hAnsi="Courier New" w:cs="Courier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193395"/>
    <w:rPr>
      <w:sz w:val="16"/>
      <w:szCs w:val="16"/>
    </w:rPr>
  </w:style>
  <w:style w:type="paragraph" w:styleId="CommentText">
    <w:name w:val="annotation text"/>
    <w:basedOn w:val="Normal"/>
    <w:link w:val="CommentTextChar"/>
    <w:uiPriority w:val="99"/>
    <w:semiHidden/>
    <w:unhideWhenUsed/>
    <w:rsid w:val="00193395"/>
    <w:pPr>
      <w:widowControl w:val="0"/>
      <w:spacing w:after="0" w:line="240" w:lineRule="auto"/>
    </w:pPr>
    <w:rPr>
      <w:rFonts w:ascii="Courier New" w:eastAsia="Courier New" w:hAnsi="Courier New" w:cs="Courier New"/>
      <w:color w:val="000000"/>
      <w:sz w:val="20"/>
      <w:szCs w:val="20"/>
      <w:lang w:val="vi-VN" w:eastAsia="vi-VN" w:bidi="vi-VN"/>
    </w:rPr>
  </w:style>
  <w:style w:type="character" w:customStyle="1" w:styleId="CommentTextChar">
    <w:name w:val="Comment Text Char"/>
    <w:basedOn w:val="DefaultParagraphFont"/>
    <w:link w:val="CommentText"/>
    <w:uiPriority w:val="99"/>
    <w:semiHidden/>
    <w:rsid w:val="00193395"/>
    <w:rPr>
      <w:rFonts w:ascii="Courier New" w:eastAsia="Courier New" w:hAnsi="Courier New" w:cs="Courier New"/>
      <w:color w:val="000000"/>
      <w:sz w:val="20"/>
      <w:szCs w:val="20"/>
      <w:lang w:val="vi-VN" w:eastAsia="vi-VN" w:bidi="vi-VN"/>
    </w:rPr>
  </w:style>
  <w:style w:type="character" w:customStyle="1" w:styleId="Other">
    <w:name w:val="Other_"/>
    <w:link w:val="Other0"/>
    <w:rsid w:val="009C2D88"/>
    <w:rPr>
      <w:rFonts w:eastAsia="Times New Roman" w:cs="Times New Roman"/>
      <w:sz w:val="26"/>
      <w:szCs w:val="26"/>
      <w:shd w:val="clear" w:color="auto" w:fill="FFFFFF"/>
    </w:rPr>
  </w:style>
  <w:style w:type="paragraph" w:customStyle="1" w:styleId="Other0">
    <w:name w:val="Other"/>
    <w:basedOn w:val="Normal"/>
    <w:link w:val="Other"/>
    <w:rsid w:val="009C2D88"/>
    <w:pPr>
      <w:widowControl w:val="0"/>
      <w:shd w:val="clear" w:color="auto" w:fill="FFFFFF"/>
      <w:spacing w:after="220" w:line="257" w:lineRule="auto"/>
      <w:ind w:firstLine="400"/>
    </w:pPr>
    <w:rPr>
      <w:rFonts w:asciiTheme="minorHAnsi" w:eastAsia="Times New Roman" w:hAnsiTheme="minorHAnsi"/>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0200851">
      <w:bodyDiv w:val="1"/>
      <w:marLeft w:val="0"/>
      <w:marRight w:val="0"/>
      <w:marTop w:val="0"/>
      <w:marBottom w:val="0"/>
      <w:divBdr>
        <w:top w:val="none" w:sz="0" w:space="0" w:color="auto"/>
        <w:left w:val="none" w:sz="0" w:space="0" w:color="auto"/>
        <w:bottom w:val="none" w:sz="0" w:space="0" w:color="auto"/>
        <w:right w:val="none" w:sz="0" w:space="0" w:color="auto"/>
      </w:divBdr>
    </w:div>
    <w:div w:id="642318813">
      <w:bodyDiv w:val="1"/>
      <w:marLeft w:val="0"/>
      <w:marRight w:val="0"/>
      <w:marTop w:val="0"/>
      <w:marBottom w:val="0"/>
      <w:divBdr>
        <w:top w:val="none" w:sz="0" w:space="0" w:color="auto"/>
        <w:left w:val="none" w:sz="0" w:space="0" w:color="auto"/>
        <w:bottom w:val="none" w:sz="0" w:space="0" w:color="auto"/>
        <w:right w:val="none" w:sz="0" w:space="0" w:color="auto"/>
      </w:divBdr>
    </w:div>
    <w:div w:id="737901990">
      <w:bodyDiv w:val="1"/>
      <w:marLeft w:val="0"/>
      <w:marRight w:val="0"/>
      <w:marTop w:val="0"/>
      <w:marBottom w:val="0"/>
      <w:divBdr>
        <w:top w:val="none" w:sz="0" w:space="0" w:color="auto"/>
        <w:left w:val="none" w:sz="0" w:space="0" w:color="auto"/>
        <w:bottom w:val="none" w:sz="0" w:space="0" w:color="auto"/>
        <w:right w:val="none" w:sz="0" w:space="0" w:color="auto"/>
      </w:divBdr>
    </w:div>
    <w:div w:id="837422430">
      <w:bodyDiv w:val="1"/>
      <w:marLeft w:val="0"/>
      <w:marRight w:val="0"/>
      <w:marTop w:val="0"/>
      <w:marBottom w:val="0"/>
      <w:divBdr>
        <w:top w:val="none" w:sz="0" w:space="0" w:color="auto"/>
        <w:left w:val="none" w:sz="0" w:space="0" w:color="auto"/>
        <w:bottom w:val="none" w:sz="0" w:space="0" w:color="auto"/>
        <w:right w:val="none" w:sz="0" w:space="0" w:color="auto"/>
      </w:divBdr>
    </w:div>
    <w:div w:id="939802149">
      <w:bodyDiv w:val="1"/>
      <w:marLeft w:val="0"/>
      <w:marRight w:val="0"/>
      <w:marTop w:val="0"/>
      <w:marBottom w:val="0"/>
      <w:divBdr>
        <w:top w:val="none" w:sz="0" w:space="0" w:color="auto"/>
        <w:left w:val="none" w:sz="0" w:space="0" w:color="auto"/>
        <w:bottom w:val="none" w:sz="0" w:space="0" w:color="auto"/>
        <w:right w:val="none" w:sz="0" w:space="0" w:color="auto"/>
      </w:divBdr>
    </w:div>
    <w:div w:id="960384043">
      <w:bodyDiv w:val="1"/>
      <w:marLeft w:val="0"/>
      <w:marRight w:val="0"/>
      <w:marTop w:val="0"/>
      <w:marBottom w:val="0"/>
      <w:divBdr>
        <w:top w:val="none" w:sz="0" w:space="0" w:color="auto"/>
        <w:left w:val="none" w:sz="0" w:space="0" w:color="auto"/>
        <w:bottom w:val="none" w:sz="0" w:space="0" w:color="auto"/>
        <w:right w:val="none" w:sz="0" w:space="0" w:color="auto"/>
      </w:divBdr>
    </w:div>
    <w:div w:id="1142652543">
      <w:bodyDiv w:val="1"/>
      <w:marLeft w:val="0"/>
      <w:marRight w:val="0"/>
      <w:marTop w:val="0"/>
      <w:marBottom w:val="0"/>
      <w:divBdr>
        <w:top w:val="none" w:sz="0" w:space="0" w:color="auto"/>
        <w:left w:val="none" w:sz="0" w:space="0" w:color="auto"/>
        <w:bottom w:val="none" w:sz="0" w:space="0" w:color="auto"/>
        <w:right w:val="none" w:sz="0" w:space="0" w:color="auto"/>
      </w:divBdr>
    </w:div>
    <w:div w:id="1149712940">
      <w:bodyDiv w:val="1"/>
      <w:marLeft w:val="0"/>
      <w:marRight w:val="0"/>
      <w:marTop w:val="0"/>
      <w:marBottom w:val="0"/>
      <w:divBdr>
        <w:top w:val="none" w:sz="0" w:space="0" w:color="auto"/>
        <w:left w:val="none" w:sz="0" w:space="0" w:color="auto"/>
        <w:bottom w:val="none" w:sz="0" w:space="0" w:color="auto"/>
        <w:right w:val="none" w:sz="0" w:space="0" w:color="auto"/>
      </w:divBdr>
    </w:div>
    <w:div w:id="1298998184">
      <w:bodyDiv w:val="1"/>
      <w:marLeft w:val="0"/>
      <w:marRight w:val="0"/>
      <w:marTop w:val="0"/>
      <w:marBottom w:val="0"/>
      <w:divBdr>
        <w:top w:val="none" w:sz="0" w:space="0" w:color="auto"/>
        <w:left w:val="none" w:sz="0" w:space="0" w:color="auto"/>
        <w:bottom w:val="none" w:sz="0" w:space="0" w:color="auto"/>
        <w:right w:val="none" w:sz="0" w:space="0" w:color="auto"/>
      </w:divBdr>
    </w:div>
    <w:div w:id="1920098992">
      <w:bodyDiv w:val="1"/>
      <w:marLeft w:val="0"/>
      <w:marRight w:val="0"/>
      <w:marTop w:val="0"/>
      <w:marBottom w:val="0"/>
      <w:divBdr>
        <w:top w:val="none" w:sz="0" w:space="0" w:color="auto"/>
        <w:left w:val="none" w:sz="0" w:space="0" w:color="auto"/>
        <w:bottom w:val="none" w:sz="0" w:space="0" w:color="auto"/>
        <w:right w:val="none" w:sz="0" w:space="0" w:color="auto"/>
      </w:divBdr>
    </w:div>
    <w:div w:id="1996645858">
      <w:bodyDiv w:val="1"/>
      <w:marLeft w:val="0"/>
      <w:marRight w:val="0"/>
      <w:marTop w:val="0"/>
      <w:marBottom w:val="0"/>
      <w:divBdr>
        <w:top w:val="none" w:sz="0" w:space="0" w:color="auto"/>
        <w:left w:val="none" w:sz="0" w:space="0" w:color="auto"/>
        <w:bottom w:val="none" w:sz="0" w:space="0" w:color="auto"/>
        <w:right w:val="none" w:sz="0" w:space="0" w:color="auto"/>
      </w:divBdr>
    </w:div>
    <w:div w:id="2090225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20F3B0-4CEE-45F8-BFF9-1B7BCD4FA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1569</TotalTime>
  <Pages>10</Pages>
  <Words>2690</Words>
  <Characters>15336</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 THI DOANH</dc:creator>
  <cp:keywords/>
  <dc:description/>
  <cp:lastModifiedBy>Admin</cp:lastModifiedBy>
  <cp:revision>69</cp:revision>
  <cp:lastPrinted>2025-04-16T09:27:00Z</cp:lastPrinted>
  <dcterms:created xsi:type="dcterms:W3CDTF">2025-04-14T01:01:00Z</dcterms:created>
  <dcterms:modified xsi:type="dcterms:W3CDTF">2025-05-23T10:03:00Z</dcterms:modified>
</cp:coreProperties>
</file>